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04" w:rsidRPr="00CA2104" w:rsidRDefault="00CA2104" w:rsidP="00CA2104">
      <w:r w:rsidRPr="00CA2104">
        <w:rPr>
          <w:rFonts w:hint="eastAsia"/>
        </w:rPr>
        <w:t xml:space="preserve">　</w:t>
      </w:r>
    </w:p>
    <w:tbl>
      <w:tblPr>
        <w:tblStyle w:val="a3"/>
        <w:tblpPr w:leftFromText="142" w:rightFromText="142" w:vertAnchor="text" w:tblpY="1"/>
        <w:tblOverlap w:val="never"/>
        <w:tblW w:w="10208" w:type="dxa"/>
        <w:tblLayout w:type="fixed"/>
        <w:tblLook w:val="04A0" w:firstRow="1" w:lastRow="0" w:firstColumn="1" w:lastColumn="0" w:noHBand="0" w:noVBand="1"/>
      </w:tblPr>
      <w:tblGrid>
        <w:gridCol w:w="1445"/>
        <w:gridCol w:w="6040"/>
        <w:gridCol w:w="1235"/>
        <w:gridCol w:w="1488"/>
      </w:tblGrid>
      <w:tr w:rsidR="00CA2104" w:rsidRPr="00CA2104" w:rsidTr="00CA2104">
        <w:tc>
          <w:tcPr>
            <w:tcW w:w="144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区分</w:t>
            </w: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科　目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時間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講師案</w:t>
            </w:r>
          </w:p>
        </w:tc>
      </w:tr>
      <w:tr w:rsidR="00CA2104" w:rsidRPr="00CA2104" w:rsidTr="00CA2104">
        <w:tc>
          <w:tcPr>
            <w:tcW w:w="1445" w:type="dxa"/>
            <w:vMerge w:val="restart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共通科目</w:t>
            </w: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①指導者の役割と責任（スポーツインティグリティを含む）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1.5h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村松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②指導者の在り方と指導のプロセス</w:t>
            </w:r>
          </w:p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 xml:space="preserve">　（様々なコーチングスタイルを含む）　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1.5h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飯田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③コーチ自身の成長計画を立てる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0.5</w:t>
            </w:r>
            <w:r w:rsidRPr="00CA2104">
              <w:rPr>
                <w:rFonts w:hint="eastAsia"/>
                <w:kern w:val="2"/>
                <w:sz w:val="21"/>
                <w:szCs w:val="22"/>
              </w:rPr>
              <w:t>ｈ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松本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小　計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3.5</w:t>
            </w:r>
            <w:r w:rsidRPr="00CA2104">
              <w:rPr>
                <w:rFonts w:hint="eastAsia"/>
                <w:kern w:val="2"/>
                <w:sz w:val="21"/>
                <w:szCs w:val="22"/>
              </w:rPr>
              <w:t>ｈ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</w:p>
        </w:tc>
      </w:tr>
      <w:tr w:rsidR="00CA2104" w:rsidRPr="00CA2104" w:rsidTr="00CA2104">
        <w:tc>
          <w:tcPr>
            <w:tcW w:w="1445" w:type="dxa"/>
            <w:vMerge w:val="restart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専門科目　（基礎理論）</w:t>
            </w: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①発育発達から見る一貫指導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1.5h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村田聖士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②ハンドボールの競技特性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1.0h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松本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③現場における危機管理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1.5h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  <w:r>
              <w:t>村松</w:t>
            </w:r>
          </w:p>
        </w:tc>
      </w:tr>
      <w:tr w:rsidR="00CA2104" w:rsidRPr="00CA2104" w:rsidTr="00CA2104">
        <w:tc>
          <w:tcPr>
            <w:tcW w:w="1445" w:type="dxa"/>
            <w:vMerge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</w:p>
        </w:tc>
        <w:tc>
          <w:tcPr>
            <w:tcW w:w="6040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小　計</w:t>
            </w:r>
          </w:p>
        </w:tc>
        <w:tc>
          <w:tcPr>
            <w:tcW w:w="1235" w:type="dxa"/>
          </w:tcPr>
          <w:p w:rsidR="00CA2104" w:rsidRPr="00CA2104" w:rsidRDefault="00CA2104" w:rsidP="00CA2104">
            <w:pPr>
              <w:rPr>
                <w:kern w:val="2"/>
                <w:sz w:val="21"/>
                <w:szCs w:val="22"/>
              </w:rPr>
            </w:pPr>
            <w:r w:rsidRPr="00CA2104">
              <w:rPr>
                <w:rFonts w:hint="eastAsia"/>
                <w:kern w:val="2"/>
                <w:sz w:val="21"/>
                <w:szCs w:val="22"/>
              </w:rPr>
              <w:t>4.0h</w:t>
            </w:r>
          </w:p>
        </w:tc>
        <w:tc>
          <w:tcPr>
            <w:tcW w:w="1488" w:type="dxa"/>
            <w:shd w:val="clear" w:color="auto" w:fill="auto"/>
          </w:tcPr>
          <w:p w:rsidR="00CA2104" w:rsidRPr="00CA2104" w:rsidRDefault="00CA2104" w:rsidP="00CA2104">
            <w:pPr>
              <w:widowControl/>
              <w:jc w:val="left"/>
            </w:pPr>
          </w:p>
        </w:tc>
      </w:tr>
    </w:tbl>
    <w:p w:rsidR="00CA2104" w:rsidRDefault="007A6B6D" w:rsidP="00CA2104">
      <w:pPr>
        <w:ind w:firstLineChars="200" w:firstLine="420"/>
        <w:rPr>
          <w:rFonts w:hint="eastAsia"/>
        </w:rPr>
      </w:pPr>
      <w:r>
        <w:rPr>
          <w:rFonts w:hint="eastAsia"/>
        </w:rPr>
        <w:t>資格</w:t>
      </w:r>
    </w:p>
    <w:p w:rsidR="00CA2104" w:rsidRDefault="007A6B6D" w:rsidP="00CA2104">
      <w:pPr>
        <w:ind w:firstLineChars="200" w:firstLine="420"/>
        <w:rPr>
          <w:rFonts w:hint="eastAsia"/>
        </w:rPr>
      </w:pPr>
      <w:r>
        <w:rPr>
          <w:rFonts w:hint="eastAsia"/>
        </w:rPr>
        <w:t>マスターコーチ４</w:t>
      </w:r>
    </w:p>
    <w:p w:rsidR="00CA2104" w:rsidRDefault="007A6B6D" w:rsidP="00CA2104">
      <w:pPr>
        <w:ind w:firstLineChars="200" w:firstLine="420"/>
        <w:rPr>
          <w:rFonts w:hint="eastAsia"/>
        </w:rPr>
      </w:pPr>
      <w:r>
        <w:rPr>
          <w:rFonts w:hint="eastAsia"/>
        </w:rPr>
        <w:t>コーチ</w:t>
      </w:r>
      <w:r>
        <w:rPr>
          <w:rFonts w:hint="eastAsia"/>
        </w:rPr>
        <w:t>4</w:t>
      </w:r>
    </w:p>
    <w:p w:rsidR="00CA2104" w:rsidRDefault="00CA2104" w:rsidP="00CA2104">
      <w:pPr>
        <w:ind w:firstLineChars="200" w:firstLine="420"/>
        <w:rPr>
          <w:rFonts w:hint="eastAsia"/>
        </w:rPr>
      </w:pPr>
    </w:p>
    <w:p w:rsidR="00CA2104" w:rsidRDefault="007A6B6D" w:rsidP="00CA2104">
      <w:pPr>
        <w:ind w:firstLineChars="200" w:firstLine="420"/>
        <w:rPr>
          <w:rFonts w:hint="eastAsia"/>
        </w:rPr>
      </w:pPr>
      <w:r>
        <w:rPr>
          <w:rFonts w:hint="eastAsia"/>
        </w:rPr>
        <w:t>コーチ３</w:t>
      </w:r>
    </w:p>
    <w:p w:rsidR="00CA2104" w:rsidRDefault="00CA2104" w:rsidP="00CA2104">
      <w:pPr>
        <w:ind w:firstLineChars="200" w:firstLine="420"/>
        <w:rPr>
          <w:rFonts w:hint="eastAsia"/>
        </w:rPr>
      </w:pPr>
    </w:p>
    <w:p w:rsidR="00CA2104" w:rsidRDefault="007A6B6D" w:rsidP="00CA2104">
      <w:pPr>
        <w:ind w:firstLineChars="200" w:firstLine="420"/>
        <w:rPr>
          <w:rFonts w:hint="eastAsia"/>
        </w:rPr>
      </w:pPr>
      <w:r>
        <w:rPr>
          <w:rFonts w:hint="eastAsia"/>
        </w:rPr>
        <w:t>コーチ</w:t>
      </w:r>
      <w:r>
        <w:rPr>
          <w:rFonts w:hint="eastAsia"/>
        </w:rPr>
        <w:t>3</w:t>
      </w:r>
    </w:p>
    <w:p w:rsidR="00CA2104" w:rsidRDefault="00CA2104" w:rsidP="00CA2104">
      <w:pPr>
        <w:ind w:firstLineChars="200" w:firstLine="420"/>
        <w:rPr>
          <w:rFonts w:hint="eastAsia"/>
        </w:rPr>
      </w:pPr>
    </w:p>
    <w:p w:rsidR="00CA2104" w:rsidRDefault="00CA2104" w:rsidP="00CA2104">
      <w:pPr>
        <w:ind w:firstLineChars="200" w:firstLine="420"/>
        <w:rPr>
          <w:rFonts w:hint="eastAsia"/>
        </w:rPr>
      </w:pPr>
    </w:p>
    <w:p w:rsidR="00CA2104" w:rsidRDefault="00CA2104" w:rsidP="00CA2104">
      <w:pPr>
        <w:ind w:firstLineChars="200" w:firstLine="420"/>
        <w:rPr>
          <w:rFonts w:hint="eastAsia"/>
        </w:rPr>
      </w:pPr>
      <w:r>
        <w:br w:type="textWrapping" w:clear="all"/>
      </w:r>
      <w:r w:rsidRPr="00CA2104">
        <w:rPr>
          <w:rFonts w:hint="eastAsia"/>
        </w:rPr>
        <w:t xml:space="preserve">　　　　　　　　　　　　　　　　　　　　　　　　　　　　　　　合計時間　　</w:t>
      </w:r>
      <w:r w:rsidRPr="00CA2104">
        <w:rPr>
          <w:rFonts w:hint="eastAsia"/>
        </w:rPr>
        <w:t>7.5h</w:t>
      </w:r>
    </w:p>
    <w:p w:rsidR="007A6B6D" w:rsidRDefault="007A6B6D" w:rsidP="00CA2104">
      <w:pPr>
        <w:ind w:firstLineChars="200" w:firstLine="420"/>
        <w:rPr>
          <w:rFonts w:hint="eastAsia"/>
        </w:rPr>
      </w:pPr>
    </w:p>
    <w:p w:rsidR="007A6B6D" w:rsidRDefault="007A6B6D" w:rsidP="00CA2104">
      <w:pPr>
        <w:ind w:firstLineChars="200" w:firstLine="420"/>
        <w:rPr>
          <w:rFonts w:hint="eastAsia"/>
        </w:rPr>
      </w:pPr>
    </w:p>
    <w:p w:rsidR="007A6B6D" w:rsidRPr="00CA2104" w:rsidRDefault="007A6B6D" w:rsidP="00CA2104">
      <w:pPr>
        <w:ind w:firstLineChars="200" w:firstLine="420"/>
      </w:pPr>
      <w:r>
        <w:rPr>
          <w:rFonts w:hint="eastAsia"/>
        </w:rPr>
        <w:t>その他の候補　　池田鉄哉、小山浩（コーチ</w:t>
      </w:r>
      <w:r>
        <w:rPr>
          <w:rFonts w:hint="eastAsia"/>
        </w:rPr>
        <w:t>4</w:t>
      </w:r>
      <w:r>
        <w:rPr>
          <w:rFonts w:hint="eastAsia"/>
        </w:rPr>
        <w:t>）、中田親弘、志村和子、得居秀匡、西村興八、井口京子（コーチ３）</w:t>
      </w:r>
      <w:bookmarkStart w:id="0" w:name="_GoBack"/>
      <w:bookmarkEnd w:id="0"/>
    </w:p>
    <w:p w:rsidR="003B48EE" w:rsidRDefault="003B48EE"/>
    <w:sectPr w:rsidR="003B48EE" w:rsidSect="00CA210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104"/>
    <w:rsid w:val="003B48EE"/>
    <w:rsid w:val="007A6B6D"/>
    <w:rsid w:val="00CA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1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2104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 Muramatsu</dc:creator>
  <cp:lastModifiedBy>Makoto Muramatsu</cp:lastModifiedBy>
  <cp:revision>1</cp:revision>
  <dcterms:created xsi:type="dcterms:W3CDTF">2021-03-26T08:43:00Z</dcterms:created>
  <dcterms:modified xsi:type="dcterms:W3CDTF">2021-03-26T09:03:00Z</dcterms:modified>
</cp:coreProperties>
</file>