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24B" w:rsidRPr="0036124B" w:rsidRDefault="004A4AA4" w:rsidP="004A4AA4">
      <w:pPr>
        <w:adjustRightInd/>
        <w:jc w:val="left"/>
        <w:rPr>
          <w:rFonts w:ascii="HG創英角ｺﾞｼｯｸUB" w:eastAsia="HG創英角ｺﾞｼｯｸUB" w:hAnsi="HG創英角ｺﾞｼｯｸUB" w:cs="ＭＳ 明朝"/>
          <w:bdr w:val="single" w:sz="4" w:space="0" w:color="auto"/>
        </w:rPr>
      </w:pPr>
      <w:bookmarkStart w:id="0" w:name="_GoBack"/>
      <w:bookmarkEnd w:id="0"/>
      <w:r w:rsidRPr="004A4AA4">
        <w:rPr>
          <w:rFonts w:ascii="HG創英角ｺﾞｼｯｸUB" w:eastAsia="HG創英角ｺﾞｼｯｸUB" w:hAnsi="HG創英角ｺﾞｼｯｸUB" w:cs="ＭＳ 明朝" w:hint="eastAsia"/>
          <w:bdr w:val="single" w:sz="4" w:space="0" w:color="auto"/>
        </w:rPr>
        <w:t>チーム全員</w:t>
      </w:r>
      <w:r w:rsidR="00C95760">
        <w:rPr>
          <w:rFonts w:ascii="HG創英角ｺﾞｼｯｸUB" w:eastAsia="HG創英角ｺﾞｼｯｸUB" w:hAnsi="HG創英角ｺﾞｼｯｸUB" w:cs="ＭＳ 明朝" w:hint="eastAsia"/>
          <w:bdr w:val="single" w:sz="4" w:space="0" w:color="auto"/>
        </w:rPr>
        <w:t>が</w:t>
      </w:r>
      <w:r w:rsidRPr="004A4AA4">
        <w:rPr>
          <w:rFonts w:ascii="HG創英角ｺﾞｼｯｸUB" w:eastAsia="HG創英角ｺﾞｼｯｸUB" w:hAnsi="HG創英角ｺﾞｼｯｸUB" w:cs="ＭＳ 明朝" w:hint="eastAsia"/>
          <w:bdr w:val="single" w:sz="4" w:space="0" w:color="auto"/>
        </w:rPr>
        <w:t>必読の事</w:t>
      </w:r>
    </w:p>
    <w:p w:rsidR="00D77ADB" w:rsidRDefault="00D55FD5" w:rsidP="00D77ADB">
      <w:pPr>
        <w:adjustRightInd/>
        <w:ind w:firstLineChars="200" w:firstLine="616"/>
        <w:jc w:val="left"/>
        <w:rPr>
          <w:rFonts w:cs="ＭＳ 明朝"/>
          <w:sz w:val="32"/>
          <w:szCs w:val="32"/>
        </w:rPr>
      </w:pPr>
      <w:r>
        <w:rPr>
          <w:rFonts w:cs="ＭＳ 明朝" w:hint="eastAsia"/>
          <w:sz w:val="32"/>
          <w:szCs w:val="32"/>
        </w:rPr>
        <w:t>２０２２</w:t>
      </w:r>
      <w:r w:rsidR="003C0530" w:rsidRPr="00D77ADB">
        <w:rPr>
          <w:rFonts w:cs="ＭＳ 明朝" w:hint="eastAsia"/>
          <w:sz w:val="32"/>
          <w:szCs w:val="32"/>
        </w:rPr>
        <w:t>年度関東学生ハンドボール</w:t>
      </w:r>
      <w:r w:rsidR="00397B70">
        <w:rPr>
          <w:rFonts w:cs="ＭＳ 明朝" w:hint="eastAsia"/>
          <w:sz w:val="32"/>
          <w:szCs w:val="32"/>
        </w:rPr>
        <w:t>連盟主催試合の</w:t>
      </w:r>
    </w:p>
    <w:p w:rsidR="00F466A5" w:rsidRPr="00D77ADB" w:rsidRDefault="00C604C2" w:rsidP="00397B70">
      <w:pPr>
        <w:adjustRightInd/>
        <w:ind w:firstLineChars="200" w:firstLine="616"/>
        <w:jc w:val="left"/>
        <w:rPr>
          <w:rFonts w:cs="ＭＳ 明朝"/>
          <w:sz w:val="32"/>
          <w:szCs w:val="32"/>
        </w:rPr>
      </w:pPr>
      <w:r w:rsidRPr="00D77ADB">
        <w:rPr>
          <w:rFonts w:cs="ＭＳ 明朝" w:hint="eastAsia"/>
          <w:sz w:val="32"/>
          <w:szCs w:val="32"/>
        </w:rPr>
        <w:t>競技</w:t>
      </w:r>
      <w:r w:rsidR="00500400" w:rsidRPr="00D77ADB">
        <w:rPr>
          <w:rFonts w:cs="ＭＳ 明朝" w:hint="eastAsia"/>
          <w:sz w:val="32"/>
          <w:szCs w:val="32"/>
        </w:rPr>
        <w:t>参加に関する</w:t>
      </w:r>
      <w:r w:rsidRPr="00D77ADB">
        <w:rPr>
          <w:rFonts w:cs="ＭＳ 明朝" w:hint="eastAsia"/>
          <w:sz w:val="32"/>
          <w:szCs w:val="32"/>
        </w:rPr>
        <w:t>諸注意</w:t>
      </w:r>
      <w:r w:rsidR="00B05338" w:rsidRPr="00D77ADB">
        <w:rPr>
          <w:rFonts w:cs="ＭＳ 明朝" w:hint="eastAsia"/>
          <w:sz w:val="32"/>
          <w:szCs w:val="32"/>
        </w:rPr>
        <w:t>、その他</w:t>
      </w:r>
      <w:r w:rsidR="00234441" w:rsidRPr="00D77ADB">
        <w:rPr>
          <w:rFonts w:cs="ＭＳ 明朝" w:hint="eastAsia"/>
          <w:sz w:val="32"/>
          <w:szCs w:val="32"/>
        </w:rPr>
        <w:t>関係</w:t>
      </w:r>
      <w:r w:rsidR="00B05338" w:rsidRPr="00D77ADB">
        <w:rPr>
          <w:rFonts w:cs="ＭＳ 明朝" w:hint="eastAsia"/>
          <w:sz w:val="32"/>
          <w:szCs w:val="32"/>
        </w:rPr>
        <w:t>事項</w:t>
      </w:r>
    </w:p>
    <w:p w:rsidR="00F466A5" w:rsidRPr="00D77ADB" w:rsidRDefault="00F466A5" w:rsidP="00F466A5">
      <w:pPr>
        <w:adjustRightInd/>
        <w:jc w:val="center"/>
        <w:rPr>
          <w:rFonts w:cs="ＭＳ 明朝"/>
          <w:sz w:val="22"/>
          <w:szCs w:val="22"/>
        </w:rPr>
      </w:pPr>
    </w:p>
    <w:p w:rsidR="006C797A" w:rsidRDefault="001B4AB9" w:rsidP="001B4AB9">
      <w:pPr>
        <w:pStyle w:val="a9"/>
        <w:numPr>
          <w:ilvl w:val="0"/>
          <w:numId w:val="16"/>
        </w:numPr>
        <w:adjustRightInd/>
        <w:ind w:leftChars="0"/>
        <w:rPr>
          <w:rFonts w:cs="ＭＳ 明朝"/>
          <w:color w:val="auto"/>
          <w:sz w:val="22"/>
          <w:szCs w:val="22"/>
        </w:rPr>
      </w:pPr>
      <w:r>
        <w:rPr>
          <w:rFonts w:cs="ＭＳ 明朝"/>
          <w:color w:val="auto"/>
          <w:sz w:val="22"/>
          <w:szCs w:val="22"/>
        </w:rPr>
        <w:t>3</w:t>
      </w:r>
      <w:r>
        <w:rPr>
          <w:rFonts w:cs="ＭＳ 明朝"/>
          <w:color w:val="auto"/>
          <w:sz w:val="22"/>
          <w:szCs w:val="22"/>
        </w:rPr>
        <w:t>月</w:t>
      </w:r>
      <w:r>
        <w:rPr>
          <w:rFonts w:cs="ＭＳ 明朝"/>
          <w:color w:val="auto"/>
          <w:sz w:val="22"/>
          <w:szCs w:val="22"/>
        </w:rPr>
        <w:t>1</w:t>
      </w:r>
      <w:r w:rsidR="006C797A">
        <w:rPr>
          <w:rFonts w:cs="ＭＳ 明朝"/>
          <w:color w:val="auto"/>
          <w:sz w:val="22"/>
          <w:szCs w:val="22"/>
        </w:rPr>
        <w:t>日に配信しております　関東学生ハンドボール連盟新型コロナに関するガイドラ</w:t>
      </w:r>
    </w:p>
    <w:p w:rsidR="006C797A" w:rsidRDefault="006C797A" w:rsidP="006C797A">
      <w:pPr>
        <w:adjustRightInd/>
        <w:ind w:firstLineChars="100" w:firstLine="208"/>
        <w:rPr>
          <w:rFonts w:cs="ＭＳ 明朝"/>
          <w:color w:val="auto"/>
          <w:sz w:val="22"/>
          <w:szCs w:val="22"/>
        </w:rPr>
      </w:pPr>
      <w:r w:rsidRPr="006C797A">
        <w:rPr>
          <w:rFonts w:cs="ＭＳ 明朝"/>
          <w:color w:val="auto"/>
          <w:sz w:val="22"/>
          <w:szCs w:val="22"/>
        </w:rPr>
        <w:t>イン、２０２１関東学生春季</w:t>
      </w:r>
      <w:r w:rsidR="001B4AB9" w:rsidRPr="006C797A">
        <w:rPr>
          <w:rFonts w:cs="ＭＳ 明朝"/>
          <w:color w:val="auto"/>
          <w:sz w:val="22"/>
          <w:szCs w:val="22"/>
        </w:rPr>
        <w:t>リーグ戦ガイドライン、理事会決定事項をよく読んでリーグ</w:t>
      </w:r>
    </w:p>
    <w:p w:rsidR="001B4AB9" w:rsidRDefault="001B4AB9" w:rsidP="00596825">
      <w:pPr>
        <w:adjustRightInd/>
        <w:ind w:firstLineChars="100" w:firstLine="208"/>
        <w:rPr>
          <w:rFonts w:cs="ＭＳ 明朝"/>
          <w:color w:val="auto"/>
          <w:sz w:val="22"/>
          <w:szCs w:val="22"/>
        </w:rPr>
      </w:pPr>
      <w:r w:rsidRPr="006C797A">
        <w:rPr>
          <w:rFonts w:cs="ＭＳ 明朝"/>
          <w:color w:val="auto"/>
          <w:sz w:val="22"/>
          <w:szCs w:val="22"/>
        </w:rPr>
        <w:t>戦に参加して下さい。</w:t>
      </w:r>
    </w:p>
    <w:p w:rsidR="001B7C23" w:rsidRDefault="001B7C23" w:rsidP="00596825">
      <w:pPr>
        <w:adjustRightInd/>
        <w:ind w:firstLineChars="100" w:firstLine="208"/>
        <w:rPr>
          <w:rFonts w:cs="ＭＳ 明朝"/>
          <w:color w:val="auto"/>
          <w:sz w:val="22"/>
          <w:szCs w:val="22"/>
        </w:rPr>
      </w:pPr>
    </w:p>
    <w:p w:rsidR="001B7C23" w:rsidRPr="00596825" w:rsidRDefault="001B7C23" w:rsidP="00596825">
      <w:pPr>
        <w:adjustRightInd/>
        <w:ind w:firstLineChars="100" w:firstLine="208"/>
        <w:rPr>
          <w:rFonts w:cs="ＭＳ 明朝"/>
          <w:color w:val="auto"/>
          <w:sz w:val="22"/>
          <w:szCs w:val="22"/>
        </w:rPr>
      </w:pPr>
    </w:p>
    <w:p w:rsidR="00BC2175" w:rsidRPr="00CF7457" w:rsidRDefault="00D55FD5" w:rsidP="001B4AB9">
      <w:pPr>
        <w:pStyle w:val="a9"/>
        <w:numPr>
          <w:ilvl w:val="0"/>
          <w:numId w:val="16"/>
        </w:numPr>
        <w:adjustRightInd/>
        <w:ind w:leftChars="0"/>
        <w:rPr>
          <w:rFonts w:cs="ＭＳ 明朝"/>
          <w:color w:val="auto"/>
          <w:sz w:val="22"/>
          <w:szCs w:val="22"/>
        </w:rPr>
      </w:pPr>
      <w:r w:rsidRPr="001B7C23">
        <w:rPr>
          <w:rFonts w:cs="ＭＳ 明朝"/>
          <w:color w:val="auto"/>
          <w:sz w:val="22"/>
          <w:szCs w:val="22"/>
        </w:rPr>
        <w:t>昨年</w:t>
      </w:r>
      <w:r w:rsidRPr="001B7C23">
        <w:rPr>
          <w:rFonts w:cs="ＭＳ 明朝"/>
          <w:color w:val="auto"/>
          <w:sz w:val="22"/>
          <w:szCs w:val="22"/>
        </w:rPr>
        <w:t>4</w:t>
      </w:r>
      <w:r w:rsidRPr="001B7C23">
        <w:rPr>
          <w:rFonts w:cs="ＭＳ 明朝"/>
          <w:color w:val="auto"/>
          <w:sz w:val="22"/>
          <w:szCs w:val="22"/>
        </w:rPr>
        <w:t>月より</w:t>
      </w:r>
      <w:r w:rsidR="00CF7457">
        <w:rPr>
          <w:rFonts w:cs="ＭＳ 明朝"/>
          <w:color w:val="auto"/>
          <w:sz w:val="22"/>
          <w:szCs w:val="22"/>
        </w:rPr>
        <w:t>発行されました</w:t>
      </w:r>
      <w:r w:rsidR="00BC2175" w:rsidRPr="00CF7457">
        <w:rPr>
          <w:rFonts w:cs="ＭＳ 明朝"/>
          <w:color w:val="auto"/>
          <w:sz w:val="22"/>
          <w:szCs w:val="22"/>
        </w:rPr>
        <w:t>ユニフォーム規定についてです。</w:t>
      </w:r>
    </w:p>
    <w:p w:rsidR="001B4AB9" w:rsidRDefault="00BC2175" w:rsidP="00CF7457">
      <w:pPr>
        <w:adjustRightInd/>
        <w:ind w:left="208" w:hangingChars="100" w:hanging="208"/>
        <w:rPr>
          <w:rFonts w:cs="ＭＳ 明朝"/>
          <w:color w:val="auto"/>
          <w:sz w:val="22"/>
          <w:szCs w:val="22"/>
        </w:rPr>
      </w:pPr>
      <w:r>
        <w:rPr>
          <w:rFonts w:cs="ＭＳ 明朝"/>
          <w:color w:val="auto"/>
          <w:sz w:val="22"/>
          <w:szCs w:val="22"/>
        </w:rPr>
        <w:t xml:space="preserve">　</w:t>
      </w:r>
      <w:r w:rsidR="00CF7457">
        <w:rPr>
          <w:rFonts w:cs="ＭＳ 明朝"/>
          <w:color w:val="auto"/>
          <w:sz w:val="22"/>
          <w:szCs w:val="22"/>
        </w:rPr>
        <w:t>関東学連ではコロナ関係、経済的関係により主催の春秋リーグ戦、春秋ミニミニカップについては昨年より猶予期間を置いておりましたが、</w:t>
      </w:r>
      <w:r w:rsidR="00CF7457">
        <w:rPr>
          <w:rFonts w:cs="ＭＳ 明朝"/>
          <w:color w:val="auto"/>
          <w:sz w:val="22"/>
          <w:szCs w:val="22"/>
        </w:rPr>
        <w:t>2023</w:t>
      </w:r>
      <w:r w:rsidR="00CF7457">
        <w:rPr>
          <w:rFonts w:cs="ＭＳ 明朝"/>
          <w:color w:val="auto"/>
          <w:sz w:val="22"/>
          <w:szCs w:val="22"/>
        </w:rPr>
        <w:t>年春季から</w:t>
      </w:r>
      <w:r w:rsidR="00A54583">
        <w:rPr>
          <w:rFonts w:cs="ＭＳ 明朝"/>
          <w:color w:val="auto"/>
          <w:sz w:val="22"/>
          <w:szCs w:val="22"/>
        </w:rPr>
        <w:t>実施</w:t>
      </w:r>
      <w:r w:rsidR="00CF7457">
        <w:rPr>
          <w:rFonts w:cs="ＭＳ 明朝"/>
          <w:color w:val="auto"/>
          <w:sz w:val="22"/>
          <w:szCs w:val="22"/>
        </w:rPr>
        <w:t>予定です</w:t>
      </w:r>
      <w:r w:rsidR="00A54583">
        <w:rPr>
          <w:rFonts w:cs="ＭＳ 明朝"/>
          <w:color w:val="auto"/>
          <w:sz w:val="22"/>
          <w:szCs w:val="22"/>
        </w:rPr>
        <w:t>の</w:t>
      </w:r>
      <w:r w:rsidR="00CF7457">
        <w:rPr>
          <w:rFonts w:cs="ＭＳ 明朝"/>
          <w:color w:val="auto"/>
          <w:sz w:val="22"/>
          <w:szCs w:val="22"/>
        </w:rPr>
        <w:t>で、規定に反するユニフォーム着用大学は、本年度中に準備、</w:t>
      </w:r>
      <w:r w:rsidR="00250F2F">
        <w:rPr>
          <w:rFonts w:cs="ＭＳ 明朝"/>
          <w:color w:val="auto"/>
          <w:sz w:val="22"/>
          <w:szCs w:val="22"/>
        </w:rPr>
        <w:t>ユニフォーム規定に沿ったものを作成して下さい。</w:t>
      </w:r>
      <w:r w:rsidR="00CF7457">
        <w:rPr>
          <w:rFonts w:cs="ＭＳ 明朝"/>
          <w:color w:val="auto"/>
          <w:sz w:val="22"/>
          <w:szCs w:val="22"/>
        </w:rPr>
        <w:t>本年度はまだ猶予期間です。</w:t>
      </w:r>
    </w:p>
    <w:p w:rsidR="00CF7457" w:rsidRDefault="003936E1" w:rsidP="00CF7457">
      <w:pPr>
        <w:adjustRightInd/>
        <w:ind w:left="208" w:hangingChars="100" w:hanging="208"/>
        <w:rPr>
          <w:rFonts w:cs="ＭＳ 明朝"/>
          <w:color w:val="auto"/>
          <w:sz w:val="22"/>
          <w:szCs w:val="22"/>
        </w:rPr>
      </w:pPr>
      <w:r>
        <w:rPr>
          <w:rFonts w:cs="ＭＳ 明朝"/>
          <w:color w:val="auto"/>
          <w:sz w:val="22"/>
          <w:szCs w:val="22"/>
        </w:rPr>
        <w:t xml:space="preserve">　　なを、全日本学連主催のインカレ、東に本インカレはすでに規定が適用されていますので、出場大学は規定に沿ったユニフォームを着用してください。</w:t>
      </w:r>
    </w:p>
    <w:p w:rsidR="003936E1" w:rsidRPr="00250F2F" w:rsidRDefault="003936E1" w:rsidP="00CF7457">
      <w:pPr>
        <w:adjustRightInd/>
        <w:ind w:left="208" w:hangingChars="100" w:hanging="208"/>
        <w:rPr>
          <w:rFonts w:cs="ＭＳ 明朝"/>
          <w:color w:val="auto"/>
          <w:sz w:val="22"/>
          <w:szCs w:val="22"/>
        </w:rPr>
      </w:pPr>
      <w:r>
        <w:rPr>
          <w:rFonts w:cs="ＭＳ 明朝"/>
          <w:color w:val="auto"/>
          <w:sz w:val="22"/>
          <w:szCs w:val="22"/>
        </w:rPr>
        <w:t xml:space="preserve">　　また、学連や審判から背番号が見にくいとか指摘された大学は改善しておいて下さい。</w:t>
      </w:r>
    </w:p>
    <w:p w:rsidR="001B4AB9" w:rsidRDefault="00250F2F" w:rsidP="00250F2F">
      <w:pPr>
        <w:pStyle w:val="a9"/>
        <w:numPr>
          <w:ilvl w:val="0"/>
          <w:numId w:val="17"/>
        </w:numPr>
        <w:adjustRightInd/>
        <w:ind w:leftChars="0"/>
        <w:rPr>
          <w:rFonts w:cs="ＭＳ 明朝"/>
          <w:color w:val="auto"/>
          <w:sz w:val="22"/>
          <w:szCs w:val="22"/>
        </w:rPr>
      </w:pPr>
      <w:r>
        <w:rPr>
          <w:rFonts w:cs="ＭＳ 明朝" w:hint="eastAsia"/>
          <w:color w:val="auto"/>
          <w:sz w:val="22"/>
          <w:szCs w:val="22"/>
        </w:rPr>
        <w:t>数年前から</w:t>
      </w:r>
      <w:r w:rsidR="00E2346B">
        <w:rPr>
          <w:rFonts w:cs="ＭＳ 明朝" w:hint="eastAsia"/>
          <w:color w:val="auto"/>
          <w:sz w:val="22"/>
          <w:szCs w:val="22"/>
        </w:rPr>
        <w:t>何回も</w:t>
      </w:r>
      <w:r>
        <w:rPr>
          <w:rFonts w:cs="ＭＳ 明朝" w:hint="eastAsia"/>
          <w:color w:val="auto"/>
          <w:sz w:val="22"/>
          <w:szCs w:val="22"/>
        </w:rPr>
        <w:t xml:space="preserve">通知しております　</w:t>
      </w:r>
      <w:r w:rsidR="003936E1">
        <w:rPr>
          <w:rFonts w:cs="ＭＳ 明朝" w:hint="eastAsia"/>
          <w:color w:val="auto"/>
          <w:sz w:val="22"/>
          <w:szCs w:val="22"/>
        </w:rPr>
        <w:t>公認指導者資格取得につい</w:t>
      </w:r>
      <w:r w:rsidR="00E2346B">
        <w:rPr>
          <w:rFonts w:cs="ＭＳ 明朝" w:hint="eastAsia"/>
          <w:color w:val="auto"/>
          <w:sz w:val="22"/>
          <w:szCs w:val="22"/>
        </w:rPr>
        <w:t>て</w:t>
      </w:r>
      <w:r w:rsidR="006C797A">
        <w:rPr>
          <w:rFonts w:cs="ＭＳ 明朝" w:hint="eastAsia"/>
          <w:color w:val="auto"/>
          <w:sz w:val="22"/>
          <w:szCs w:val="22"/>
        </w:rPr>
        <w:t>です。</w:t>
      </w:r>
    </w:p>
    <w:p w:rsidR="003936E1" w:rsidRDefault="003936E1" w:rsidP="003936E1">
      <w:pPr>
        <w:adjustRightInd/>
        <w:ind w:leftChars="100" w:left="198"/>
        <w:rPr>
          <w:rFonts w:cs="ＭＳ 明朝"/>
          <w:color w:val="auto"/>
          <w:sz w:val="22"/>
          <w:szCs w:val="22"/>
        </w:rPr>
      </w:pPr>
      <w:r>
        <w:rPr>
          <w:rFonts w:cs="ＭＳ 明朝"/>
          <w:color w:val="auto"/>
          <w:sz w:val="22"/>
          <w:szCs w:val="22"/>
        </w:rPr>
        <w:t>2024</w:t>
      </w:r>
      <w:r>
        <w:rPr>
          <w:rFonts w:cs="ＭＳ 明朝"/>
          <w:color w:val="auto"/>
          <w:sz w:val="22"/>
          <w:szCs w:val="22"/>
        </w:rPr>
        <w:t>年</w:t>
      </w:r>
      <w:r>
        <w:rPr>
          <w:rFonts w:cs="ＭＳ 明朝"/>
          <w:color w:val="auto"/>
          <w:sz w:val="22"/>
          <w:szCs w:val="22"/>
        </w:rPr>
        <w:t>4</w:t>
      </w:r>
      <w:r>
        <w:rPr>
          <w:rFonts w:cs="ＭＳ 明朝"/>
          <w:color w:val="auto"/>
          <w:sz w:val="22"/>
          <w:szCs w:val="22"/>
        </w:rPr>
        <w:t>月開始に向けて昨</w:t>
      </w:r>
      <w:r w:rsidR="006C797A" w:rsidRPr="006C797A">
        <w:rPr>
          <w:rFonts w:cs="ＭＳ 明朝"/>
          <w:color w:val="auto"/>
          <w:sz w:val="22"/>
          <w:szCs w:val="22"/>
        </w:rPr>
        <w:t>年度から</w:t>
      </w:r>
      <w:r w:rsidR="00A54583">
        <w:rPr>
          <w:rFonts w:cs="ＭＳ 明朝"/>
          <w:color w:val="auto"/>
          <w:sz w:val="22"/>
          <w:szCs w:val="22"/>
        </w:rPr>
        <w:t>猶予期間</w:t>
      </w:r>
      <w:r w:rsidR="006C797A" w:rsidRPr="006C797A">
        <w:rPr>
          <w:rFonts w:cs="ＭＳ 明朝"/>
          <w:color w:val="auto"/>
          <w:sz w:val="22"/>
          <w:szCs w:val="22"/>
        </w:rPr>
        <w:t>の</w:t>
      </w:r>
      <w:r w:rsidR="006C797A" w:rsidRPr="006C797A">
        <w:rPr>
          <w:rFonts w:cs="ＭＳ 明朝"/>
          <w:color w:val="auto"/>
          <w:sz w:val="22"/>
          <w:szCs w:val="22"/>
        </w:rPr>
        <w:t>3</w:t>
      </w:r>
      <w:r w:rsidR="006C797A" w:rsidRPr="006C797A">
        <w:rPr>
          <w:rFonts w:cs="ＭＳ 明朝"/>
          <w:color w:val="auto"/>
          <w:sz w:val="22"/>
          <w:szCs w:val="22"/>
        </w:rPr>
        <w:t>年間に入りました。資格取得者がいない大学は、そろそろ</w:t>
      </w:r>
      <w:r w:rsidR="006C797A">
        <w:rPr>
          <w:rFonts w:cs="ＭＳ 明朝"/>
          <w:color w:val="auto"/>
          <w:sz w:val="22"/>
          <w:szCs w:val="22"/>
        </w:rPr>
        <w:t>取得に向けて</w:t>
      </w:r>
      <w:r w:rsidR="006C797A" w:rsidRPr="006C797A">
        <w:rPr>
          <w:rFonts w:cs="ＭＳ 明朝"/>
          <w:color w:val="auto"/>
          <w:sz w:val="22"/>
          <w:szCs w:val="22"/>
        </w:rPr>
        <w:t>準備</w:t>
      </w:r>
      <w:r w:rsidR="006C797A">
        <w:rPr>
          <w:rFonts w:cs="ＭＳ 明朝"/>
          <w:color w:val="auto"/>
          <w:sz w:val="22"/>
          <w:szCs w:val="22"/>
        </w:rPr>
        <w:t>して下さい。</w:t>
      </w:r>
      <w:r>
        <w:rPr>
          <w:rFonts w:cs="ＭＳ 明朝"/>
          <w:color w:val="auto"/>
          <w:sz w:val="22"/>
          <w:szCs w:val="22"/>
        </w:rPr>
        <w:t>講習を受けてもすぐに資格が下りるわけではありませんので、</w:t>
      </w:r>
      <w:r w:rsidR="006C797A">
        <w:rPr>
          <w:rFonts w:cs="ＭＳ 明朝"/>
          <w:color w:val="auto"/>
          <w:sz w:val="22"/>
          <w:szCs w:val="22"/>
        </w:rPr>
        <w:t>資格取得者いない大学は、</w:t>
      </w:r>
      <w:r>
        <w:rPr>
          <w:rFonts w:cs="ＭＳ 明朝"/>
          <w:color w:val="auto"/>
          <w:sz w:val="22"/>
          <w:szCs w:val="22"/>
        </w:rPr>
        <w:t>今年度中に講習会を受講して下さい。</w:t>
      </w:r>
    </w:p>
    <w:p w:rsidR="006C797A" w:rsidRPr="006C797A" w:rsidRDefault="003936E1" w:rsidP="003936E1">
      <w:pPr>
        <w:adjustRightInd/>
        <w:ind w:leftChars="100" w:left="198"/>
        <w:rPr>
          <w:rFonts w:cs="ＭＳ 明朝"/>
          <w:color w:val="auto"/>
          <w:sz w:val="22"/>
          <w:szCs w:val="22"/>
        </w:rPr>
      </w:pPr>
      <w:r>
        <w:rPr>
          <w:rFonts w:cs="ＭＳ 明朝"/>
          <w:color w:val="auto"/>
          <w:sz w:val="22"/>
          <w:szCs w:val="22"/>
        </w:rPr>
        <w:t>取得者いない大学は</w:t>
      </w:r>
      <w:r w:rsidR="006C797A">
        <w:rPr>
          <w:rFonts w:cs="ＭＳ 明朝"/>
          <w:color w:val="auto"/>
          <w:sz w:val="22"/>
          <w:szCs w:val="22"/>
        </w:rPr>
        <w:t>日本協会にチーム登録できなくなります。すなわち、全日本学連、関東学連にも加盟できないという事です。</w:t>
      </w:r>
    </w:p>
    <w:p w:rsidR="006C797A" w:rsidRPr="00A54583" w:rsidRDefault="00A54583" w:rsidP="003936E1">
      <w:pPr>
        <w:adjustRightInd/>
        <w:ind w:left="208" w:hangingChars="100" w:hanging="208"/>
        <w:rPr>
          <w:rFonts w:cs="ＭＳ 明朝"/>
          <w:color w:val="auto"/>
          <w:sz w:val="22"/>
          <w:szCs w:val="22"/>
        </w:rPr>
      </w:pPr>
      <w:r>
        <w:rPr>
          <w:rFonts w:cs="ＭＳ 明朝"/>
          <w:color w:val="auto"/>
          <w:sz w:val="22"/>
          <w:szCs w:val="22"/>
        </w:rPr>
        <w:t xml:space="preserve">　</w:t>
      </w:r>
      <w:r w:rsidR="003936E1">
        <w:rPr>
          <w:rFonts w:cs="ＭＳ 明朝"/>
          <w:color w:val="auto"/>
          <w:sz w:val="22"/>
          <w:szCs w:val="22"/>
        </w:rPr>
        <w:t xml:space="preserve">　</w:t>
      </w:r>
      <w:r>
        <w:rPr>
          <w:rFonts w:cs="ＭＳ 明朝"/>
          <w:color w:val="auto"/>
          <w:sz w:val="22"/>
          <w:szCs w:val="22"/>
        </w:rPr>
        <w:t>なを、これは各都県協会が管理しておりますので、資格取得に向けては各都県のＨＰを見たり各都県事務局に電話して問い合わせてください。</w:t>
      </w:r>
    </w:p>
    <w:p w:rsidR="008851C1" w:rsidRPr="00A54583" w:rsidRDefault="00383F1C" w:rsidP="00A54583">
      <w:pPr>
        <w:pStyle w:val="a9"/>
        <w:numPr>
          <w:ilvl w:val="0"/>
          <w:numId w:val="17"/>
        </w:numPr>
        <w:adjustRightInd/>
        <w:ind w:leftChars="0"/>
        <w:rPr>
          <w:rFonts w:cs="ＭＳ 明朝"/>
          <w:color w:val="auto"/>
          <w:sz w:val="22"/>
          <w:szCs w:val="22"/>
        </w:rPr>
      </w:pPr>
      <w:r w:rsidRPr="00A54583">
        <w:rPr>
          <w:rFonts w:cs="ＭＳ 明朝" w:hint="eastAsia"/>
          <w:color w:val="auto"/>
          <w:sz w:val="22"/>
          <w:szCs w:val="22"/>
        </w:rPr>
        <w:t>登録</w:t>
      </w:r>
      <w:r w:rsidR="00A54583" w:rsidRPr="00A54583">
        <w:rPr>
          <w:rFonts w:cs="ＭＳ 明朝" w:hint="eastAsia"/>
          <w:color w:val="auto"/>
          <w:sz w:val="22"/>
          <w:szCs w:val="22"/>
        </w:rPr>
        <w:t>について</w:t>
      </w:r>
    </w:p>
    <w:p w:rsidR="00D52D55" w:rsidRPr="003936E1" w:rsidRDefault="00A54583" w:rsidP="00BE74DA">
      <w:pPr>
        <w:adjustRightInd/>
        <w:ind w:leftChars="100" w:left="198" w:firstLineChars="100" w:firstLine="208"/>
        <w:rPr>
          <w:rFonts w:cs="ＭＳ 明朝"/>
          <w:color w:val="auto"/>
          <w:sz w:val="22"/>
          <w:szCs w:val="22"/>
        </w:rPr>
      </w:pPr>
      <w:r w:rsidRPr="003936E1">
        <w:rPr>
          <w:rFonts w:cs="ＭＳ 明朝"/>
          <w:color w:val="auto"/>
          <w:sz w:val="22"/>
          <w:szCs w:val="22"/>
        </w:rPr>
        <w:t>リーグ戦に参加できる</w:t>
      </w:r>
      <w:r w:rsidR="00500400" w:rsidRPr="003936E1">
        <w:rPr>
          <w:rFonts w:cs="ＭＳ 明朝" w:hint="eastAsia"/>
          <w:color w:val="auto"/>
          <w:sz w:val="22"/>
          <w:szCs w:val="22"/>
        </w:rPr>
        <w:t>役員・選手は、</w:t>
      </w:r>
      <w:r w:rsidR="003936E1" w:rsidRPr="003936E1">
        <w:rPr>
          <w:rFonts w:cs="ＭＳ 明朝" w:hint="eastAsia"/>
          <w:color w:val="auto"/>
          <w:sz w:val="22"/>
          <w:szCs w:val="22"/>
        </w:rPr>
        <w:t>２０２２</w:t>
      </w:r>
      <w:r w:rsidR="00E70A9A" w:rsidRPr="003936E1">
        <w:rPr>
          <w:rFonts w:cs="ＭＳ 明朝" w:hint="eastAsia"/>
          <w:color w:val="auto"/>
          <w:sz w:val="22"/>
          <w:szCs w:val="22"/>
        </w:rPr>
        <w:t>年度</w:t>
      </w:r>
      <w:r w:rsidR="00BB6378" w:rsidRPr="003936E1">
        <w:rPr>
          <w:rFonts w:cs="ＭＳ 明朝" w:hint="eastAsia"/>
          <w:color w:val="auto"/>
          <w:sz w:val="22"/>
          <w:szCs w:val="22"/>
        </w:rPr>
        <w:t>公益財団法人</w:t>
      </w:r>
      <w:r w:rsidR="003936E1" w:rsidRPr="003936E1">
        <w:rPr>
          <w:rFonts w:cs="ＭＳ 明朝" w:hint="eastAsia"/>
          <w:color w:val="auto"/>
          <w:sz w:val="22"/>
          <w:szCs w:val="22"/>
        </w:rPr>
        <w:t>日本ハンドボー</w:t>
      </w:r>
      <w:r w:rsidR="00BE74DA">
        <w:rPr>
          <w:rFonts w:cs="ＭＳ 明朝" w:hint="eastAsia"/>
          <w:color w:val="auto"/>
          <w:sz w:val="22"/>
          <w:szCs w:val="22"/>
        </w:rPr>
        <w:t>ル</w:t>
      </w:r>
      <w:r w:rsidR="00500400" w:rsidRPr="003936E1">
        <w:rPr>
          <w:rFonts w:cs="ＭＳ 明朝" w:hint="eastAsia"/>
          <w:color w:val="auto"/>
          <w:sz w:val="22"/>
          <w:szCs w:val="22"/>
        </w:rPr>
        <w:t>協会</w:t>
      </w:r>
      <w:r w:rsidR="003936E1">
        <w:rPr>
          <w:rFonts w:cs="ＭＳ 明朝" w:hint="eastAsia"/>
          <w:color w:val="auto"/>
          <w:sz w:val="22"/>
          <w:szCs w:val="22"/>
        </w:rPr>
        <w:t>のマイハンドボール登録、</w:t>
      </w:r>
      <w:r w:rsidR="00BE74DA">
        <w:rPr>
          <w:rFonts w:cs="ＭＳ 明朝" w:hint="eastAsia"/>
          <w:color w:val="auto"/>
          <w:sz w:val="22"/>
          <w:szCs w:val="22"/>
        </w:rPr>
        <w:t>所属都道府県協会登録、</w:t>
      </w:r>
      <w:r w:rsidR="00500400" w:rsidRPr="003936E1">
        <w:rPr>
          <w:rFonts w:cs="ＭＳ 明朝" w:hint="eastAsia"/>
          <w:color w:val="auto"/>
          <w:sz w:val="22"/>
          <w:szCs w:val="22"/>
        </w:rPr>
        <w:t>全日本学生ハンドボール連盟並びに関東学生ハンドボール連盟登録を完了した者で、</w:t>
      </w:r>
      <w:r w:rsidR="001E1795" w:rsidRPr="003936E1">
        <w:rPr>
          <w:rFonts w:cs="ＭＳ 明朝" w:hint="eastAsia"/>
          <w:color w:val="auto"/>
          <w:sz w:val="22"/>
          <w:szCs w:val="22"/>
        </w:rPr>
        <w:t>試合参加時に</w:t>
      </w:r>
      <w:r w:rsidR="00D52D55" w:rsidRPr="003936E1">
        <w:rPr>
          <w:rFonts w:cs="ＭＳ 明朝" w:hint="eastAsia"/>
          <w:color w:val="auto"/>
          <w:sz w:val="22"/>
          <w:szCs w:val="22"/>
        </w:rPr>
        <w:t>日本</w:t>
      </w:r>
      <w:r w:rsidR="00500400" w:rsidRPr="003936E1">
        <w:rPr>
          <w:rFonts w:cs="ＭＳ 明朝" w:hint="eastAsia"/>
          <w:color w:val="auto"/>
          <w:sz w:val="22"/>
          <w:szCs w:val="22"/>
        </w:rPr>
        <w:t>協会発行の役員・選手登録証を提出の事。</w:t>
      </w:r>
    </w:p>
    <w:p w:rsidR="00383F1C" w:rsidRPr="00D77ADB" w:rsidRDefault="00D52D55" w:rsidP="00BE74DA">
      <w:pPr>
        <w:adjustRightInd/>
        <w:ind w:leftChars="100" w:left="198" w:firstLineChars="100" w:firstLine="208"/>
        <w:rPr>
          <w:rFonts w:cs="ＭＳ 明朝"/>
          <w:color w:val="auto"/>
          <w:sz w:val="22"/>
          <w:szCs w:val="22"/>
        </w:rPr>
      </w:pPr>
      <w:r w:rsidRPr="00D77ADB">
        <w:rPr>
          <w:rFonts w:cs="ＭＳ 明朝" w:hint="eastAsia"/>
          <w:color w:val="auto"/>
          <w:sz w:val="22"/>
          <w:szCs w:val="22"/>
        </w:rPr>
        <w:t>全日本学連の登録は、関東学連に春季リーグ参加申込書を提出した時点で同時登録されています。所属都県協会は、日本協会</w:t>
      </w:r>
      <w:r w:rsidR="00BE74DA">
        <w:rPr>
          <w:rFonts w:cs="ＭＳ 明朝" w:hint="eastAsia"/>
          <w:color w:val="auto"/>
          <w:sz w:val="22"/>
          <w:szCs w:val="22"/>
        </w:rPr>
        <w:t>マイハンドボール</w:t>
      </w:r>
      <w:r w:rsidRPr="00D77ADB">
        <w:rPr>
          <w:rFonts w:cs="ＭＳ 明朝" w:hint="eastAsia"/>
          <w:color w:val="auto"/>
          <w:sz w:val="22"/>
          <w:szCs w:val="22"/>
        </w:rPr>
        <w:t>登録が完了した時点で、同時登録されています。</w:t>
      </w:r>
      <w:r w:rsidR="00BE74DA">
        <w:rPr>
          <w:rFonts w:cs="ＭＳ 明朝" w:hint="eastAsia"/>
          <w:color w:val="auto"/>
          <w:sz w:val="22"/>
          <w:szCs w:val="22"/>
        </w:rPr>
        <w:t>２０２２</w:t>
      </w:r>
      <w:r w:rsidR="00383F1C" w:rsidRPr="00D77ADB">
        <w:rPr>
          <w:rFonts w:cs="ＭＳ 明朝" w:hint="eastAsia"/>
          <w:color w:val="auto"/>
          <w:sz w:val="22"/>
          <w:szCs w:val="22"/>
        </w:rPr>
        <w:t>年度の役員・</w:t>
      </w:r>
      <w:r w:rsidR="00A558B8" w:rsidRPr="00D77ADB">
        <w:rPr>
          <w:rFonts w:cs="ＭＳ 明朝" w:hint="eastAsia"/>
          <w:color w:val="auto"/>
          <w:sz w:val="22"/>
          <w:szCs w:val="22"/>
        </w:rPr>
        <w:t>選手</w:t>
      </w:r>
      <w:r w:rsidR="00383F1C" w:rsidRPr="00D77ADB">
        <w:rPr>
          <w:rFonts w:cs="ＭＳ 明朝" w:hint="eastAsia"/>
          <w:color w:val="auto"/>
          <w:sz w:val="22"/>
          <w:szCs w:val="22"/>
        </w:rPr>
        <w:t>登録証がないと、試合に参加できませんのでご注意ください。</w:t>
      </w:r>
      <w:r w:rsidR="00A558B8" w:rsidRPr="00D77ADB">
        <w:rPr>
          <w:rFonts w:cs="ＭＳ 明朝" w:hint="eastAsia"/>
          <w:color w:val="auto"/>
          <w:sz w:val="22"/>
          <w:szCs w:val="22"/>
        </w:rPr>
        <w:t>毎年、リーグ開幕時点でその年度の登録が間に合わないで役員・選手登録証の発行がされず、リーグに臨む大学が数大学あります。当然、</w:t>
      </w:r>
      <w:r w:rsidR="003F5AB3" w:rsidRPr="00D77ADB">
        <w:rPr>
          <w:rFonts w:cs="ＭＳ 明朝" w:hint="eastAsia"/>
          <w:color w:val="auto"/>
          <w:sz w:val="22"/>
          <w:szCs w:val="22"/>
        </w:rPr>
        <w:t>棄権扱いで</w:t>
      </w:r>
      <w:r w:rsidR="00A558B8" w:rsidRPr="00D77ADB">
        <w:rPr>
          <w:rFonts w:cs="ＭＳ 明朝" w:hint="eastAsia"/>
          <w:color w:val="auto"/>
          <w:sz w:val="22"/>
          <w:szCs w:val="22"/>
        </w:rPr>
        <w:t>所属部の最下位となり下部降格が決定します。</w:t>
      </w:r>
      <w:r w:rsidR="00BE74DA">
        <w:rPr>
          <w:rFonts w:cs="ＭＳ 明朝" w:hint="eastAsia"/>
          <w:color w:val="auto"/>
          <w:sz w:val="22"/>
          <w:szCs w:val="22"/>
        </w:rPr>
        <w:t>注意して下さい。</w:t>
      </w:r>
    </w:p>
    <w:p w:rsidR="00BE74DA" w:rsidRDefault="00BE74DA" w:rsidP="00BE74DA">
      <w:pPr>
        <w:adjustRightInd/>
        <w:ind w:leftChars="200" w:left="396"/>
        <w:rPr>
          <w:rFonts w:cs="ＭＳ 明朝"/>
          <w:color w:val="auto"/>
          <w:sz w:val="22"/>
          <w:szCs w:val="22"/>
          <w:u w:val="wave"/>
        </w:rPr>
      </w:pPr>
      <w:r>
        <w:rPr>
          <w:rFonts w:cs="ＭＳ 明朝" w:hint="eastAsia"/>
          <w:color w:val="auto"/>
          <w:sz w:val="22"/>
          <w:szCs w:val="22"/>
        </w:rPr>
        <w:t>２０２２</w:t>
      </w:r>
      <w:r w:rsidR="00383F1C" w:rsidRPr="00D77ADB">
        <w:rPr>
          <w:rFonts w:cs="ＭＳ 明朝" w:hint="eastAsia"/>
          <w:color w:val="auto"/>
          <w:sz w:val="22"/>
          <w:szCs w:val="22"/>
        </w:rPr>
        <w:t>年度日本協会</w:t>
      </w:r>
      <w:r>
        <w:rPr>
          <w:rFonts w:cs="ＭＳ 明朝" w:hint="eastAsia"/>
          <w:color w:val="auto"/>
          <w:sz w:val="22"/>
          <w:szCs w:val="22"/>
        </w:rPr>
        <w:t>マイハンドボール</w:t>
      </w:r>
      <w:r w:rsidR="00383F1C" w:rsidRPr="00D77ADB">
        <w:rPr>
          <w:rFonts w:cs="ＭＳ 明朝" w:hint="eastAsia"/>
          <w:color w:val="auto"/>
          <w:sz w:val="22"/>
          <w:szCs w:val="22"/>
        </w:rPr>
        <w:t>登録を完了した大学は、</w:t>
      </w:r>
      <w:r w:rsidR="0013690A" w:rsidRPr="00D77ADB">
        <w:rPr>
          <w:rFonts w:cs="ＭＳ 明朝" w:hint="eastAsia"/>
          <w:color w:val="auto"/>
          <w:sz w:val="22"/>
          <w:szCs w:val="22"/>
        </w:rPr>
        <w:t>例年通りに</w:t>
      </w:r>
      <w:r>
        <w:rPr>
          <w:rFonts w:cs="ＭＳ 明朝" w:hint="eastAsia"/>
          <w:color w:val="auto"/>
          <w:sz w:val="22"/>
          <w:szCs w:val="22"/>
          <w:u w:val="wave"/>
        </w:rPr>
        <w:t>チーム登録</w:t>
      </w:r>
    </w:p>
    <w:p w:rsidR="001E5631" w:rsidRPr="00D77ADB" w:rsidRDefault="00BE74DA" w:rsidP="00BE74DA">
      <w:pPr>
        <w:adjustRightInd/>
        <w:ind w:leftChars="100" w:left="198"/>
        <w:rPr>
          <w:rFonts w:cs="ＭＳ 明朝"/>
          <w:color w:val="auto"/>
          <w:sz w:val="22"/>
          <w:szCs w:val="22"/>
        </w:rPr>
      </w:pPr>
      <w:r>
        <w:rPr>
          <w:rFonts w:cs="ＭＳ 明朝" w:hint="eastAsia"/>
          <w:color w:val="auto"/>
          <w:sz w:val="22"/>
          <w:szCs w:val="22"/>
          <w:u w:val="wave"/>
        </w:rPr>
        <w:t>者一</w:t>
      </w:r>
      <w:r w:rsidR="00383F1C" w:rsidRPr="00D77ADB">
        <w:rPr>
          <w:rFonts w:cs="ＭＳ 明朝" w:hint="eastAsia"/>
          <w:color w:val="auto"/>
          <w:sz w:val="22"/>
          <w:szCs w:val="22"/>
          <w:u w:val="wave"/>
        </w:rPr>
        <w:t>覧表を印刷</w:t>
      </w:r>
      <w:r>
        <w:rPr>
          <w:rFonts w:cs="ＭＳ 明朝" w:hint="eastAsia"/>
          <w:color w:val="auto"/>
          <w:sz w:val="22"/>
          <w:szCs w:val="22"/>
          <w:u w:val="wave"/>
        </w:rPr>
        <w:t>して、５月１０</w:t>
      </w:r>
      <w:r w:rsidR="00383F1C" w:rsidRPr="00D77ADB">
        <w:rPr>
          <w:rFonts w:cs="ＭＳ 明朝" w:hint="eastAsia"/>
          <w:color w:val="auto"/>
          <w:sz w:val="22"/>
          <w:szCs w:val="22"/>
          <w:u w:val="wave"/>
        </w:rPr>
        <w:t>日</w:t>
      </w:r>
      <w:r>
        <w:rPr>
          <w:rFonts w:cs="ＭＳ 明朝" w:hint="eastAsia"/>
          <w:color w:val="auto"/>
          <w:sz w:val="22"/>
          <w:szCs w:val="22"/>
          <w:u w:val="wave"/>
        </w:rPr>
        <w:t>㈪</w:t>
      </w:r>
      <w:r w:rsidR="00D357EC" w:rsidRPr="00D77ADB">
        <w:rPr>
          <w:rFonts w:cs="ＭＳ 明朝" w:hint="eastAsia"/>
          <w:color w:val="auto"/>
          <w:sz w:val="22"/>
          <w:szCs w:val="22"/>
          <w:u w:val="wave"/>
        </w:rPr>
        <w:t>までに、関東学生ハンドボール連盟事務局迄</w:t>
      </w:r>
      <w:r w:rsidR="00383F1C" w:rsidRPr="00D77ADB">
        <w:rPr>
          <w:rFonts w:cs="ＭＳ 明朝" w:hint="eastAsia"/>
          <w:color w:val="auto"/>
          <w:sz w:val="22"/>
          <w:szCs w:val="22"/>
          <w:u w:val="wave"/>
        </w:rPr>
        <w:t>郵送必着の事</w:t>
      </w:r>
      <w:r w:rsidR="0013690A" w:rsidRPr="00D77ADB">
        <w:rPr>
          <w:rFonts w:cs="ＭＳ 明朝" w:hint="eastAsia"/>
          <w:color w:val="auto"/>
          <w:sz w:val="22"/>
          <w:szCs w:val="22"/>
          <w:u w:val="wave"/>
        </w:rPr>
        <w:t>。なを、男女で登録している大学は</w:t>
      </w:r>
      <w:r w:rsidR="00383F1C" w:rsidRPr="00D77ADB">
        <w:rPr>
          <w:rFonts w:cs="ＭＳ 明朝" w:hint="eastAsia"/>
          <w:color w:val="auto"/>
          <w:sz w:val="22"/>
          <w:szCs w:val="22"/>
          <w:u w:val="wave"/>
        </w:rPr>
        <w:t>必ず男女別々に印刷して郵送の事。</w:t>
      </w:r>
      <w:r w:rsidR="00195035" w:rsidRPr="00D77ADB">
        <w:rPr>
          <w:rFonts w:cs="ＭＳ 明朝" w:hint="eastAsia"/>
          <w:color w:val="auto"/>
          <w:sz w:val="22"/>
          <w:szCs w:val="22"/>
        </w:rPr>
        <w:t>男女登録している大学はたまに、役員欄に男子部の頁に女子部の役員、女子部の頁に男子部の役員が</w:t>
      </w:r>
      <w:r w:rsidR="00383F1C" w:rsidRPr="00D77ADB">
        <w:rPr>
          <w:rFonts w:cs="ＭＳ 明朝" w:hint="eastAsia"/>
          <w:color w:val="auto"/>
          <w:sz w:val="22"/>
          <w:szCs w:val="22"/>
        </w:rPr>
        <w:t>一緒に記載されている場合がありますので、その場合は各大学にてペンで線を引いて消して郵</w:t>
      </w:r>
      <w:r w:rsidR="00D357EC" w:rsidRPr="00D77ADB">
        <w:rPr>
          <w:rFonts w:cs="ＭＳ 明朝" w:hint="eastAsia"/>
          <w:color w:val="auto"/>
          <w:sz w:val="22"/>
          <w:szCs w:val="22"/>
        </w:rPr>
        <w:t>送して下</w:t>
      </w:r>
      <w:r w:rsidR="00383F1C" w:rsidRPr="00D77ADB">
        <w:rPr>
          <w:rFonts w:cs="ＭＳ 明朝" w:hint="eastAsia"/>
          <w:color w:val="auto"/>
          <w:sz w:val="22"/>
          <w:szCs w:val="22"/>
        </w:rPr>
        <w:t>さい。</w:t>
      </w:r>
    </w:p>
    <w:p w:rsidR="009C33F3" w:rsidRPr="00BE74DA" w:rsidRDefault="00380FEF" w:rsidP="00BE74DA">
      <w:pPr>
        <w:adjustRightInd/>
        <w:ind w:leftChars="100" w:left="198" w:firstLineChars="100" w:firstLine="208"/>
        <w:rPr>
          <w:rFonts w:cs="ＭＳ 明朝"/>
          <w:color w:val="auto"/>
          <w:sz w:val="22"/>
          <w:szCs w:val="22"/>
        </w:rPr>
      </w:pPr>
      <w:r w:rsidRPr="00D77ADB">
        <w:rPr>
          <w:rFonts w:cs="ＭＳ 明朝" w:hint="eastAsia"/>
          <w:color w:val="auto"/>
          <w:sz w:val="22"/>
          <w:szCs w:val="22"/>
        </w:rPr>
        <w:t>春季リーグプログラム原稿送信後に新</w:t>
      </w:r>
      <w:r w:rsidR="009E55E0" w:rsidRPr="00D77ADB">
        <w:rPr>
          <w:rFonts w:cs="ＭＳ 明朝" w:hint="eastAsia"/>
          <w:color w:val="auto"/>
          <w:sz w:val="22"/>
          <w:szCs w:val="22"/>
        </w:rPr>
        <w:t>入部員</w:t>
      </w:r>
      <w:r w:rsidR="00195035" w:rsidRPr="00D77ADB">
        <w:rPr>
          <w:rFonts w:cs="ＭＳ 明朝" w:hint="eastAsia"/>
          <w:color w:val="auto"/>
          <w:sz w:val="22"/>
          <w:szCs w:val="22"/>
        </w:rPr>
        <w:t>や新規役員</w:t>
      </w:r>
      <w:r w:rsidR="00BE74DA">
        <w:rPr>
          <w:rFonts w:cs="ＭＳ 明朝" w:hint="eastAsia"/>
          <w:color w:val="auto"/>
          <w:sz w:val="22"/>
          <w:szCs w:val="22"/>
        </w:rPr>
        <w:t>入部</w:t>
      </w:r>
      <w:r w:rsidR="009E55E0" w:rsidRPr="00D77ADB">
        <w:rPr>
          <w:rFonts w:cs="ＭＳ 明朝" w:hint="eastAsia"/>
          <w:color w:val="auto"/>
          <w:sz w:val="22"/>
          <w:szCs w:val="22"/>
        </w:rPr>
        <w:t>あった場合</w:t>
      </w:r>
      <w:r w:rsidR="00195035" w:rsidRPr="00D77ADB">
        <w:rPr>
          <w:rFonts w:cs="ＭＳ 明朝" w:hint="eastAsia"/>
          <w:color w:val="auto"/>
          <w:sz w:val="22"/>
          <w:szCs w:val="22"/>
        </w:rPr>
        <w:t>（プログラムに名前が載っていない選手・役員）は</w:t>
      </w:r>
      <w:r w:rsidR="009E55E0" w:rsidRPr="00D77ADB">
        <w:rPr>
          <w:rFonts w:cs="ＭＳ 明朝" w:hint="eastAsia"/>
          <w:color w:val="auto"/>
          <w:sz w:val="22"/>
          <w:szCs w:val="22"/>
        </w:rPr>
        <w:t>、</w:t>
      </w:r>
      <w:r w:rsidR="00565D7C" w:rsidRPr="00D77ADB">
        <w:rPr>
          <w:rFonts w:cs="ＭＳ 明朝" w:hint="eastAsia"/>
          <w:color w:val="auto"/>
          <w:sz w:val="22"/>
          <w:szCs w:val="22"/>
        </w:rPr>
        <w:t>日本協会</w:t>
      </w:r>
      <w:r w:rsidR="00BE74DA">
        <w:rPr>
          <w:rFonts w:cs="ＭＳ 明朝" w:hint="eastAsia"/>
          <w:color w:val="auto"/>
          <w:sz w:val="22"/>
          <w:szCs w:val="22"/>
        </w:rPr>
        <w:t>マイハンドボール</w:t>
      </w:r>
      <w:r w:rsidR="00565D7C" w:rsidRPr="00D77ADB">
        <w:rPr>
          <w:rFonts w:cs="ＭＳ 明朝" w:hint="eastAsia"/>
          <w:color w:val="auto"/>
          <w:sz w:val="22"/>
          <w:szCs w:val="22"/>
        </w:rPr>
        <w:t>登録を</w:t>
      </w:r>
      <w:r w:rsidR="00D357EC" w:rsidRPr="00D77ADB">
        <w:rPr>
          <w:rFonts w:cs="ＭＳ 明朝" w:hint="eastAsia"/>
          <w:color w:val="auto"/>
          <w:sz w:val="22"/>
          <w:szCs w:val="22"/>
        </w:rPr>
        <w:t>完了</w:t>
      </w:r>
      <w:r w:rsidR="00565D7C" w:rsidRPr="00D77ADB">
        <w:rPr>
          <w:rFonts w:cs="ＭＳ 明朝" w:hint="eastAsia"/>
          <w:color w:val="auto"/>
          <w:sz w:val="22"/>
          <w:szCs w:val="22"/>
        </w:rPr>
        <w:t>し、学連</w:t>
      </w:r>
      <w:r w:rsidR="00565D7C" w:rsidRPr="00D77ADB">
        <w:rPr>
          <w:rFonts w:cs="ＭＳ 明朝" w:hint="eastAsia"/>
          <w:color w:val="auto"/>
          <w:sz w:val="22"/>
          <w:szCs w:val="22"/>
        </w:rPr>
        <w:t>HP</w:t>
      </w:r>
      <w:r w:rsidR="00D357EC" w:rsidRPr="00D77ADB">
        <w:rPr>
          <w:rFonts w:cs="ＭＳ 明朝" w:hint="eastAsia"/>
          <w:color w:val="auto"/>
          <w:sz w:val="22"/>
          <w:szCs w:val="22"/>
        </w:rPr>
        <w:t>より追加登録用紙をダウンロードして記入、</w:t>
      </w:r>
      <w:r w:rsidR="00565D7C" w:rsidRPr="00D77ADB">
        <w:rPr>
          <w:rFonts w:cs="ＭＳ 明朝" w:hint="eastAsia"/>
          <w:color w:val="auto"/>
          <w:sz w:val="22"/>
          <w:szCs w:val="22"/>
        </w:rPr>
        <w:t>学連事務局にメールにて送信</w:t>
      </w:r>
      <w:r w:rsidRPr="00D77ADB">
        <w:rPr>
          <w:rFonts w:cs="ＭＳ 明朝" w:hint="eastAsia"/>
          <w:color w:val="auto"/>
          <w:sz w:val="22"/>
          <w:szCs w:val="22"/>
        </w:rPr>
        <w:t>、また、</w:t>
      </w:r>
      <w:r w:rsidR="001E1795" w:rsidRPr="00D77ADB">
        <w:rPr>
          <w:rFonts w:cs="ＭＳ 明朝" w:hint="eastAsia"/>
          <w:color w:val="auto"/>
          <w:sz w:val="22"/>
          <w:szCs w:val="22"/>
        </w:rPr>
        <w:t>試合参加</w:t>
      </w:r>
      <w:r w:rsidR="001E1795" w:rsidRPr="00D77ADB">
        <w:rPr>
          <w:rFonts w:cs="ＭＳ 明朝" w:hint="eastAsia"/>
          <w:color w:val="auto"/>
          <w:sz w:val="22"/>
          <w:szCs w:val="22"/>
        </w:rPr>
        <w:lastRenderedPageBreak/>
        <w:t>する場合は</w:t>
      </w:r>
      <w:r w:rsidR="00473BC5" w:rsidRPr="00D77ADB">
        <w:rPr>
          <w:rFonts w:cs="ＭＳ 明朝" w:hint="eastAsia"/>
          <w:color w:val="auto"/>
          <w:sz w:val="22"/>
          <w:szCs w:val="22"/>
        </w:rPr>
        <w:t>競技当日</w:t>
      </w:r>
      <w:r w:rsidR="00195035" w:rsidRPr="00D77ADB">
        <w:rPr>
          <w:rFonts w:cs="ＭＳ 明朝" w:hint="eastAsia"/>
          <w:color w:val="auto"/>
          <w:sz w:val="22"/>
          <w:szCs w:val="22"/>
        </w:rPr>
        <w:t>の</w:t>
      </w:r>
      <w:r w:rsidR="00565D7C" w:rsidRPr="00D77ADB">
        <w:rPr>
          <w:rFonts w:cs="ＭＳ 明朝" w:hint="eastAsia"/>
          <w:color w:val="auto"/>
          <w:sz w:val="22"/>
          <w:szCs w:val="22"/>
        </w:rPr>
        <w:t>メンバー表提出前まで</w:t>
      </w:r>
      <w:r w:rsidR="00473BC5" w:rsidRPr="00D77ADB">
        <w:rPr>
          <w:rFonts w:cs="ＭＳ 明朝" w:hint="eastAsia"/>
          <w:color w:val="auto"/>
          <w:sz w:val="22"/>
          <w:szCs w:val="22"/>
        </w:rPr>
        <w:t>に、所属</w:t>
      </w:r>
      <w:r w:rsidR="009E55E0" w:rsidRPr="00D77ADB">
        <w:rPr>
          <w:rFonts w:cs="ＭＳ 明朝" w:hint="eastAsia"/>
          <w:color w:val="auto"/>
          <w:sz w:val="22"/>
          <w:szCs w:val="22"/>
        </w:rPr>
        <w:t>部の委員長</w:t>
      </w:r>
      <w:r w:rsidRPr="00D77ADB">
        <w:rPr>
          <w:rFonts w:cs="ＭＳ 明朝" w:hint="eastAsia"/>
          <w:color w:val="auto"/>
          <w:sz w:val="22"/>
          <w:szCs w:val="22"/>
        </w:rPr>
        <w:t>かオフィシャル</w:t>
      </w:r>
      <w:r w:rsidR="009E55E0" w:rsidRPr="00D77ADB">
        <w:rPr>
          <w:rFonts w:cs="ＭＳ 明朝" w:hint="eastAsia"/>
          <w:color w:val="auto"/>
          <w:sz w:val="22"/>
          <w:szCs w:val="22"/>
        </w:rPr>
        <w:t>に</w:t>
      </w:r>
      <w:r w:rsidR="00565D7C" w:rsidRPr="00D77ADB">
        <w:rPr>
          <w:rFonts w:cs="ＭＳ 明朝" w:hint="eastAsia"/>
          <w:color w:val="auto"/>
          <w:sz w:val="22"/>
          <w:szCs w:val="22"/>
        </w:rPr>
        <w:t>同じ</w:t>
      </w:r>
      <w:r w:rsidR="009E55E0" w:rsidRPr="00D77ADB">
        <w:rPr>
          <w:rFonts w:cs="ＭＳ 明朝" w:hint="eastAsia"/>
          <w:color w:val="auto"/>
          <w:sz w:val="22"/>
          <w:szCs w:val="22"/>
        </w:rPr>
        <w:t>追加登録用紙を提出して参加の事。</w:t>
      </w:r>
      <w:r w:rsidR="001E1795" w:rsidRPr="00D77ADB">
        <w:rPr>
          <w:rFonts w:cs="ＭＳ 明朝" w:hint="eastAsia"/>
          <w:color w:val="auto"/>
          <w:sz w:val="22"/>
          <w:szCs w:val="22"/>
        </w:rPr>
        <w:t xml:space="preserve">　</w:t>
      </w:r>
      <w:r w:rsidR="009E55E0" w:rsidRPr="00D77ADB">
        <w:rPr>
          <w:rFonts w:cs="ＭＳ 明朝" w:hint="eastAsia"/>
          <w:color w:val="auto"/>
          <w:sz w:val="22"/>
          <w:szCs w:val="22"/>
        </w:rPr>
        <w:t>これを怠って競技に参加した場合、不正登録として没収試合の対象となるので充分に注意。</w:t>
      </w:r>
      <w:r w:rsidR="00BE74DA">
        <w:rPr>
          <w:rFonts w:cs="ＭＳ 明朝"/>
          <w:color w:val="auto"/>
          <w:sz w:val="22"/>
          <w:szCs w:val="22"/>
        </w:rPr>
        <w:t>各部指定口座への追加登録金の振り込みは翌週でもかまいません。</w:t>
      </w:r>
    </w:p>
    <w:p w:rsidR="004B23CC" w:rsidRPr="00D77ADB" w:rsidRDefault="00596825" w:rsidP="00500400">
      <w:pPr>
        <w:adjustRightInd/>
        <w:rPr>
          <w:rFonts w:cs="ＭＳ 明朝"/>
          <w:color w:val="auto"/>
          <w:sz w:val="22"/>
          <w:szCs w:val="22"/>
        </w:rPr>
      </w:pPr>
      <w:r>
        <w:rPr>
          <w:rFonts w:cs="ＭＳ 明朝" w:hint="eastAsia"/>
          <w:color w:val="auto"/>
          <w:sz w:val="22"/>
          <w:szCs w:val="22"/>
        </w:rPr>
        <w:t>５</w:t>
      </w:r>
      <w:r w:rsidR="00144513" w:rsidRPr="00D77ADB">
        <w:rPr>
          <w:rFonts w:cs="ＭＳ 明朝" w:hint="eastAsia"/>
          <w:color w:val="auto"/>
          <w:sz w:val="22"/>
          <w:szCs w:val="22"/>
        </w:rPr>
        <w:t>．</w:t>
      </w:r>
      <w:r w:rsidR="004B23CC" w:rsidRPr="00D77ADB">
        <w:rPr>
          <w:rFonts w:cs="ＭＳ 明朝" w:hint="eastAsia"/>
          <w:color w:val="auto"/>
          <w:sz w:val="22"/>
          <w:szCs w:val="22"/>
        </w:rPr>
        <w:t>留学生</w:t>
      </w:r>
    </w:p>
    <w:p w:rsidR="00C45CBE" w:rsidRPr="00D77ADB" w:rsidRDefault="00BE74DA" w:rsidP="00C45CBE">
      <w:pPr>
        <w:adjustRightInd/>
        <w:ind w:left="416" w:hangingChars="200" w:hanging="416"/>
        <w:rPr>
          <w:rFonts w:cs="ＭＳ 明朝"/>
          <w:color w:val="auto"/>
          <w:sz w:val="22"/>
          <w:szCs w:val="22"/>
        </w:rPr>
      </w:pPr>
      <w:r>
        <w:rPr>
          <w:rFonts w:cs="ＭＳ 明朝" w:hint="eastAsia"/>
          <w:color w:val="auto"/>
          <w:sz w:val="22"/>
          <w:szCs w:val="22"/>
        </w:rPr>
        <w:t xml:space="preserve">　　</w:t>
      </w:r>
      <w:r w:rsidR="00420F65" w:rsidRPr="00D77ADB">
        <w:rPr>
          <w:rFonts w:cs="ＭＳ 明朝" w:hint="eastAsia"/>
          <w:color w:val="auto"/>
          <w:sz w:val="22"/>
          <w:szCs w:val="22"/>
        </w:rPr>
        <w:t>全日本学連</w:t>
      </w:r>
      <w:r w:rsidR="004B23CC" w:rsidRPr="00D77ADB">
        <w:rPr>
          <w:rFonts w:cs="ＭＳ 明朝" w:hint="eastAsia"/>
          <w:color w:val="auto"/>
          <w:sz w:val="22"/>
          <w:szCs w:val="22"/>
        </w:rPr>
        <w:t>取り決めにより、大会エントリー３名、ゲームエントリー２名までとする</w:t>
      </w:r>
    </w:p>
    <w:p w:rsidR="0036124B" w:rsidRPr="00D77ADB" w:rsidRDefault="004B23CC" w:rsidP="00BE74DA">
      <w:pPr>
        <w:adjustRightInd/>
        <w:ind w:leftChars="200" w:left="396"/>
        <w:rPr>
          <w:rFonts w:cs="ＭＳ 明朝"/>
          <w:color w:val="auto"/>
          <w:sz w:val="22"/>
          <w:szCs w:val="22"/>
        </w:rPr>
      </w:pPr>
      <w:r w:rsidRPr="00D77ADB">
        <w:rPr>
          <w:rFonts w:cs="ＭＳ 明朝" w:hint="eastAsia"/>
          <w:color w:val="auto"/>
          <w:sz w:val="22"/>
          <w:szCs w:val="22"/>
        </w:rPr>
        <w:t>（短期留学生は不可）</w:t>
      </w:r>
    </w:p>
    <w:p w:rsidR="00144513" w:rsidRPr="00D77ADB" w:rsidRDefault="00596825" w:rsidP="00144513">
      <w:pPr>
        <w:adjustRightInd/>
        <w:rPr>
          <w:rFonts w:cs="ＭＳ 明朝"/>
          <w:color w:val="auto"/>
          <w:sz w:val="22"/>
          <w:szCs w:val="22"/>
        </w:rPr>
      </w:pPr>
      <w:r>
        <w:rPr>
          <w:rFonts w:cs="ＭＳ 明朝" w:hint="eastAsia"/>
          <w:color w:val="auto"/>
          <w:sz w:val="22"/>
          <w:szCs w:val="22"/>
        </w:rPr>
        <w:t>６</w:t>
      </w:r>
      <w:r w:rsidR="00144513" w:rsidRPr="00D77ADB">
        <w:rPr>
          <w:rFonts w:cs="ＭＳ 明朝" w:hint="eastAsia"/>
          <w:color w:val="auto"/>
          <w:sz w:val="22"/>
          <w:szCs w:val="22"/>
        </w:rPr>
        <w:t>．抹消届</w:t>
      </w:r>
    </w:p>
    <w:p w:rsidR="007E67ED" w:rsidRPr="00D77ADB" w:rsidRDefault="00144513" w:rsidP="009936CD">
      <w:pPr>
        <w:adjustRightInd/>
        <w:ind w:left="416" w:hangingChars="200" w:hanging="416"/>
        <w:rPr>
          <w:rFonts w:cs="ＭＳ 明朝"/>
          <w:color w:val="auto"/>
          <w:sz w:val="22"/>
          <w:szCs w:val="22"/>
        </w:rPr>
      </w:pPr>
      <w:r w:rsidRPr="00D77ADB">
        <w:rPr>
          <w:rFonts w:cs="ＭＳ 明朝" w:hint="eastAsia"/>
          <w:color w:val="auto"/>
          <w:sz w:val="22"/>
          <w:szCs w:val="22"/>
        </w:rPr>
        <w:t xml:space="preserve">　　退部した部員がいる場合は、速やかに学連事務局と所属部委員長に提出の事</w:t>
      </w:r>
      <w:r w:rsidR="007E67ED" w:rsidRPr="00D77ADB">
        <w:rPr>
          <w:rFonts w:cs="ＭＳ 明朝" w:hint="eastAsia"/>
          <w:color w:val="auto"/>
          <w:sz w:val="22"/>
          <w:szCs w:val="22"/>
        </w:rPr>
        <w:t>。</w:t>
      </w:r>
    </w:p>
    <w:p w:rsidR="007E67ED" w:rsidRPr="00D77ADB" w:rsidRDefault="00144513" w:rsidP="007E67ED">
      <w:pPr>
        <w:adjustRightInd/>
        <w:ind w:leftChars="200" w:left="396"/>
        <w:rPr>
          <w:rFonts w:cs="ＭＳ 明朝"/>
          <w:color w:val="auto"/>
          <w:sz w:val="22"/>
          <w:szCs w:val="22"/>
        </w:rPr>
      </w:pPr>
      <w:r w:rsidRPr="00D77ADB">
        <w:rPr>
          <w:rFonts w:cs="ＭＳ 明朝" w:hint="eastAsia"/>
          <w:color w:val="auto"/>
          <w:sz w:val="22"/>
          <w:szCs w:val="22"/>
        </w:rPr>
        <w:t>（用紙は学連ＨＰよりダウンロード）。</w:t>
      </w:r>
    </w:p>
    <w:p w:rsidR="009736D8" w:rsidRPr="00D77ADB" w:rsidRDefault="00144513" w:rsidP="007E67ED">
      <w:pPr>
        <w:adjustRightInd/>
        <w:ind w:leftChars="200" w:left="396"/>
        <w:rPr>
          <w:rFonts w:cs="ＭＳ 明朝"/>
          <w:color w:val="auto"/>
          <w:sz w:val="22"/>
          <w:szCs w:val="22"/>
        </w:rPr>
      </w:pPr>
      <w:r w:rsidRPr="00D77ADB">
        <w:rPr>
          <w:rFonts w:cs="ＭＳ 明朝" w:hint="eastAsia"/>
          <w:color w:val="auto"/>
          <w:sz w:val="22"/>
          <w:szCs w:val="22"/>
        </w:rPr>
        <w:t>また、</w:t>
      </w:r>
      <w:r w:rsidR="00C45CBE" w:rsidRPr="00D77ADB">
        <w:rPr>
          <w:rFonts w:cs="ＭＳ 明朝" w:hint="eastAsia"/>
          <w:color w:val="auto"/>
          <w:sz w:val="22"/>
          <w:szCs w:val="22"/>
        </w:rPr>
        <w:t>日本</w:t>
      </w:r>
      <w:r w:rsidRPr="00D77ADB">
        <w:rPr>
          <w:rFonts w:cs="ＭＳ 明朝" w:hint="eastAsia"/>
          <w:color w:val="auto"/>
          <w:sz w:val="22"/>
          <w:szCs w:val="22"/>
        </w:rPr>
        <w:t>協会登録も同時に抹消する事。</w:t>
      </w:r>
    </w:p>
    <w:p w:rsidR="00481EFA" w:rsidRPr="00D77ADB" w:rsidRDefault="00481EFA" w:rsidP="00BE74DA">
      <w:pPr>
        <w:adjustRightInd/>
        <w:ind w:leftChars="200" w:left="396"/>
        <w:rPr>
          <w:rFonts w:cs="ＭＳ 明朝"/>
          <w:color w:val="auto"/>
          <w:sz w:val="22"/>
          <w:szCs w:val="22"/>
        </w:rPr>
      </w:pPr>
      <w:r w:rsidRPr="00D77ADB">
        <w:rPr>
          <w:rFonts w:cs="ＭＳ 明朝" w:hint="eastAsia"/>
          <w:color w:val="auto"/>
          <w:sz w:val="22"/>
          <w:szCs w:val="22"/>
          <w:u w:val="wave"/>
        </w:rPr>
        <w:t>登録抹消した選手の背番号は、同一リーグ期間中は、追加登録選手に使用できない。</w:t>
      </w:r>
    </w:p>
    <w:p w:rsidR="00B0707E" w:rsidRPr="00D77ADB" w:rsidRDefault="00596825" w:rsidP="00500400">
      <w:pPr>
        <w:adjustRightInd/>
        <w:rPr>
          <w:rFonts w:cs="ＭＳ 明朝"/>
          <w:color w:val="auto"/>
          <w:sz w:val="22"/>
          <w:szCs w:val="22"/>
        </w:rPr>
      </w:pPr>
      <w:r>
        <w:rPr>
          <w:rFonts w:cs="ＭＳ 明朝" w:hint="eastAsia"/>
          <w:color w:val="auto"/>
          <w:sz w:val="22"/>
          <w:szCs w:val="22"/>
        </w:rPr>
        <w:t>７</w:t>
      </w:r>
      <w:r w:rsidR="00144513" w:rsidRPr="00D77ADB">
        <w:rPr>
          <w:rFonts w:cs="ＭＳ 明朝" w:hint="eastAsia"/>
          <w:color w:val="auto"/>
          <w:sz w:val="22"/>
          <w:szCs w:val="22"/>
        </w:rPr>
        <w:t>．</w:t>
      </w:r>
      <w:r w:rsidR="00B0707E" w:rsidRPr="00D77ADB">
        <w:rPr>
          <w:rFonts w:cs="ＭＳ 明朝" w:hint="eastAsia"/>
          <w:color w:val="auto"/>
          <w:sz w:val="22"/>
          <w:szCs w:val="22"/>
        </w:rPr>
        <w:t>競技への参加に際する事項</w:t>
      </w:r>
    </w:p>
    <w:p w:rsidR="00B0707E" w:rsidRPr="00D77ADB" w:rsidRDefault="00B0707E" w:rsidP="00B0707E">
      <w:pPr>
        <w:adjustRightInd/>
        <w:ind w:firstLineChars="100" w:firstLine="208"/>
        <w:rPr>
          <w:rFonts w:cs="ＭＳ 明朝"/>
          <w:color w:val="auto"/>
          <w:sz w:val="22"/>
          <w:szCs w:val="22"/>
        </w:rPr>
      </w:pPr>
      <w:r w:rsidRPr="00D77ADB">
        <w:rPr>
          <w:rFonts w:cs="ＭＳ 明朝" w:hint="eastAsia"/>
          <w:color w:val="auto"/>
          <w:sz w:val="22"/>
          <w:szCs w:val="22"/>
        </w:rPr>
        <w:t>ａ．傷害保険加入の義務付け．</w:t>
      </w:r>
    </w:p>
    <w:p w:rsidR="00B0707E" w:rsidRPr="00D77ADB" w:rsidRDefault="00B0707E" w:rsidP="00B0707E">
      <w:pPr>
        <w:adjustRightInd/>
        <w:ind w:firstLineChars="300" w:firstLine="623"/>
        <w:rPr>
          <w:rFonts w:cs="ＭＳ 明朝"/>
          <w:color w:val="auto"/>
          <w:sz w:val="22"/>
          <w:szCs w:val="22"/>
        </w:rPr>
      </w:pPr>
      <w:r w:rsidRPr="00D77ADB">
        <w:rPr>
          <w:rFonts w:cs="ＭＳ 明朝" w:hint="eastAsia"/>
          <w:color w:val="auto"/>
          <w:sz w:val="22"/>
          <w:szCs w:val="22"/>
        </w:rPr>
        <w:t>選手は、何らかの損害保険に</w:t>
      </w:r>
      <w:r w:rsidR="00D95733" w:rsidRPr="00D77ADB">
        <w:rPr>
          <w:rFonts w:cs="ＭＳ 明朝" w:hint="eastAsia"/>
          <w:color w:val="auto"/>
          <w:sz w:val="22"/>
          <w:szCs w:val="22"/>
        </w:rPr>
        <w:t>加入</w:t>
      </w:r>
      <w:r w:rsidRPr="00D77ADB">
        <w:rPr>
          <w:rFonts w:cs="ＭＳ 明朝" w:hint="eastAsia"/>
          <w:color w:val="auto"/>
          <w:sz w:val="22"/>
          <w:szCs w:val="22"/>
        </w:rPr>
        <w:t>していなければならない。</w:t>
      </w:r>
    </w:p>
    <w:p w:rsidR="00B0707E" w:rsidRPr="00D77ADB" w:rsidRDefault="00B0707E" w:rsidP="00B0707E">
      <w:pPr>
        <w:adjustRightInd/>
        <w:ind w:firstLineChars="100" w:firstLine="208"/>
        <w:rPr>
          <w:rFonts w:cs="ＭＳ 明朝"/>
          <w:color w:val="auto"/>
          <w:sz w:val="22"/>
          <w:szCs w:val="22"/>
        </w:rPr>
      </w:pPr>
      <w:r w:rsidRPr="00D77ADB">
        <w:rPr>
          <w:rFonts w:cs="ＭＳ 明朝" w:hint="eastAsia"/>
          <w:color w:val="auto"/>
          <w:sz w:val="22"/>
          <w:szCs w:val="22"/>
        </w:rPr>
        <w:t>ｂ．帯同責任者</w:t>
      </w:r>
    </w:p>
    <w:p w:rsidR="009C33F3" w:rsidRPr="00D77ADB" w:rsidRDefault="00B0707E" w:rsidP="00BE74DA">
      <w:pPr>
        <w:adjustRightInd/>
        <w:ind w:left="623" w:hangingChars="300" w:hanging="623"/>
        <w:rPr>
          <w:rFonts w:cs="ＭＳ 明朝"/>
          <w:color w:val="auto"/>
          <w:sz w:val="22"/>
          <w:szCs w:val="22"/>
        </w:rPr>
      </w:pPr>
      <w:r w:rsidRPr="00D77ADB">
        <w:rPr>
          <w:rFonts w:cs="ＭＳ 明朝" w:hint="eastAsia"/>
          <w:color w:val="auto"/>
          <w:sz w:val="22"/>
          <w:szCs w:val="22"/>
        </w:rPr>
        <w:t xml:space="preserve">　　　競技に参加の場合、大学の認めた教職員または</w:t>
      </w:r>
      <w:r w:rsidR="00D95733" w:rsidRPr="00D77ADB">
        <w:rPr>
          <w:rFonts w:cs="ＭＳ 明朝" w:hint="eastAsia"/>
          <w:color w:val="auto"/>
          <w:sz w:val="22"/>
          <w:szCs w:val="22"/>
        </w:rPr>
        <w:t>部長、監督、コーチから</w:t>
      </w:r>
      <w:r w:rsidRPr="00D77ADB">
        <w:rPr>
          <w:rFonts w:cs="ＭＳ 明朝" w:hint="eastAsia"/>
          <w:color w:val="auto"/>
          <w:sz w:val="22"/>
          <w:szCs w:val="22"/>
        </w:rPr>
        <w:t>指名された者が務める事。</w:t>
      </w:r>
    </w:p>
    <w:p w:rsidR="00C604C2" w:rsidRPr="00D77ADB" w:rsidRDefault="00596825">
      <w:pPr>
        <w:adjustRightInd/>
        <w:rPr>
          <w:rFonts w:cs="ＭＳ 明朝"/>
          <w:color w:val="auto"/>
          <w:sz w:val="22"/>
          <w:szCs w:val="22"/>
        </w:rPr>
      </w:pPr>
      <w:r>
        <w:rPr>
          <w:rFonts w:cs="ＭＳ 明朝" w:hint="eastAsia"/>
          <w:color w:val="auto"/>
          <w:sz w:val="22"/>
          <w:szCs w:val="22"/>
        </w:rPr>
        <w:t>８</w:t>
      </w:r>
      <w:r w:rsidR="00144513" w:rsidRPr="00D77ADB">
        <w:rPr>
          <w:rFonts w:cs="ＭＳ 明朝" w:hint="eastAsia"/>
          <w:color w:val="auto"/>
          <w:sz w:val="22"/>
          <w:szCs w:val="22"/>
        </w:rPr>
        <w:t>．</w:t>
      </w:r>
      <w:r w:rsidR="00C604C2" w:rsidRPr="00D77ADB">
        <w:rPr>
          <w:rFonts w:cs="ＭＳ 明朝" w:hint="eastAsia"/>
          <w:color w:val="auto"/>
          <w:sz w:val="22"/>
          <w:szCs w:val="22"/>
        </w:rPr>
        <w:t>競技規則</w:t>
      </w:r>
    </w:p>
    <w:p w:rsidR="009C33F3" w:rsidRDefault="00C604C2" w:rsidP="00BE74DA">
      <w:pPr>
        <w:adjustRightInd/>
        <w:ind w:left="416" w:hangingChars="200" w:hanging="416"/>
        <w:rPr>
          <w:rFonts w:cs="ＭＳ 明朝"/>
          <w:color w:val="auto"/>
          <w:sz w:val="22"/>
          <w:szCs w:val="22"/>
        </w:rPr>
      </w:pPr>
      <w:r w:rsidRPr="00D77ADB">
        <w:rPr>
          <w:rFonts w:cs="ＭＳ 明朝" w:hint="eastAsia"/>
          <w:color w:val="auto"/>
          <w:sz w:val="22"/>
          <w:szCs w:val="22"/>
        </w:rPr>
        <w:t xml:space="preserve">　</w:t>
      </w:r>
      <w:r w:rsidR="00B71FDD" w:rsidRPr="00D77ADB">
        <w:rPr>
          <w:rFonts w:cs="ＭＳ 明朝" w:hint="eastAsia"/>
          <w:color w:val="auto"/>
          <w:sz w:val="22"/>
          <w:szCs w:val="22"/>
        </w:rPr>
        <w:t xml:space="preserve">　</w:t>
      </w:r>
      <w:r w:rsidR="00BE74DA">
        <w:rPr>
          <w:rFonts w:cs="ＭＳ 明朝" w:hint="eastAsia"/>
          <w:color w:val="auto"/>
          <w:sz w:val="22"/>
          <w:szCs w:val="22"/>
        </w:rPr>
        <w:t>２０２２</w:t>
      </w:r>
      <w:r w:rsidRPr="00D77ADB">
        <w:rPr>
          <w:rFonts w:cs="ＭＳ 明朝" w:hint="eastAsia"/>
          <w:color w:val="auto"/>
          <w:sz w:val="22"/>
          <w:szCs w:val="22"/>
        </w:rPr>
        <w:t>年度</w:t>
      </w:r>
      <w:r w:rsidR="00195035" w:rsidRPr="00D77ADB">
        <w:rPr>
          <w:rFonts w:cs="ＭＳ 明朝" w:hint="eastAsia"/>
          <w:color w:val="auto"/>
          <w:sz w:val="22"/>
          <w:szCs w:val="22"/>
        </w:rPr>
        <w:t>日本</w:t>
      </w:r>
      <w:r w:rsidRPr="00D77ADB">
        <w:rPr>
          <w:rFonts w:cs="ＭＳ 明朝" w:hint="eastAsia"/>
          <w:color w:val="auto"/>
          <w:sz w:val="22"/>
          <w:szCs w:val="22"/>
        </w:rPr>
        <w:t>協会競技規則</w:t>
      </w:r>
      <w:r w:rsidR="006B3185" w:rsidRPr="00D77ADB">
        <w:rPr>
          <w:rFonts w:cs="ＭＳ 明朝" w:hint="eastAsia"/>
          <w:color w:val="auto"/>
          <w:sz w:val="22"/>
          <w:szCs w:val="22"/>
        </w:rPr>
        <w:t>、競技運営上の規約</w:t>
      </w:r>
      <w:r w:rsidR="00CE2A1E" w:rsidRPr="00D77ADB">
        <w:rPr>
          <w:rFonts w:cs="ＭＳ 明朝" w:hint="eastAsia"/>
          <w:color w:val="auto"/>
          <w:sz w:val="22"/>
          <w:szCs w:val="22"/>
        </w:rPr>
        <w:t>及び</w:t>
      </w:r>
      <w:r w:rsidR="00195035" w:rsidRPr="00D77ADB">
        <w:rPr>
          <w:rFonts w:cs="ＭＳ 明朝" w:hint="eastAsia"/>
          <w:color w:val="auto"/>
          <w:sz w:val="22"/>
          <w:szCs w:val="22"/>
        </w:rPr>
        <w:t>全日本学連</w:t>
      </w:r>
      <w:r w:rsidR="00BA27F2" w:rsidRPr="00D77ADB">
        <w:rPr>
          <w:rFonts w:cs="ＭＳ 明朝" w:hint="eastAsia"/>
          <w:color w:val="auto"/>
          <w:sz w:val="22"/>
          <w:szCs w:val="22"/>
        </w:rPr>
        <w:t>及び関東学連</w:t>
      </w:r>
      <w:r w:rsidR="006B3185" w:rsidRPr="00D77ADB">
        <w:rPr>
          <w:rFonts w:cs="ＭＳ 明朝" w:hint="eastAsia"/>
          <w:color w:val="auto"/>
          <w:sz w:val="22"/>
          <w:szCs w:val="22"/>
        </w:rPr>
        <w:t>申し合わせ事項</w:t>
      </w:r>
      <w:r w:rsidRPr="00D77ADB">
        <w:rPr>
          <w:rFonts w:cs="ＭＳ 明朝" w:hint="eastAsia"/>
          <w:color w:val="auto"/>
          <w:sz w:val="22"/>
          <w:szCs w:val="22"/>
        </w:rPr>
        <w:t>によって行う。</w:t>
      </w:r>
    </w:p>
    <w:p w:rsidR="00C604C2" w:rsidRPr="00D77ADB" w:rsidRDefault="00596825">
      <w:pPr>
        <w:adjustRightInd/>
        <w:rPr>
          <w:rFonts w:cs="ＭＳ 明朝"/>
          <w:color w:val="auto"/>
          <w:sz w:val="22"/>
          <w:szCs w:val="22"/>
        </w:rPr>
      </w:pPr>
      <w:r>
        <w:rPr>
          <w:rFonts w:cs="ＭＳ 明朝" w:hint="eastAsia"/>
          <w:color w:val="auto"/>
          <w:sz w:val="22"/>
          <w:szCs w:val="22"/>
        </w:rPr>
        <w:t>９</w:t>
      </w:r>
      <w:r w:rsidR="00144513" w:rsidRPr="00D77ADB">
        <w:rPr>
          <w:rFonts w:cs="ＭＳ 明朝" w:hint="eastAsia"/>
          <w:color w:val="auto"/>
          <w:sz w:val="22"/>
          <w:szCs w:val="22"/>
        </w:rPr>
        <w:t>．</w:t>
      </w:r>
      <w:r w:rsidR="00C604C2" w:rsidRPr="00D77ADB">
        <w:rPr>
          <w:rFonts w:cs="ＭＳ 明朝" w:hint="eastAsia"/>
          <w:color w:val="auto"/>
          <w:sz w:val="22"/>
          <w:szCs w:val="22"/>
        </w:rPr>
        <w:t>競技時間</w:t>
      </w:r>
    </w:p>
    <w:p w:rsidR="00C604C2" w:rsidRPr="00D77ADB" w:rsidRDefault="00C604C2">
      <w:pPr>
        <w:adjustRightInd/>
        <w:rPr>
          <w:rFonts w:ascii="ＭＳ 明朝"/>
          <w:color w:val="auto"/>
          <w:spacing w:val="2"/>
          <w:sz w:val="22"/>
          <w:szCs w:val="22"/>
        </w:rPr>
      </w:pPr>
      <w:r w:rsidRPr="00D77ADB">
        <w:rPr>
          <w:rFonts w:cs="ＭＳ 明朝" w:hint="eastAsia"/>
          <w:color w:val="auto"/>
          <w:sz w:val="22"/>
          <w:szCs w:val="22"/>
        </w:rPr>
        <w:t xml:space="preserve">　</w:t>
      </w:r>
      <w:r w:rsidR="00703137" w:rsidRPr="00D77ADB">
        <w:rPr>
          <w:rFonts w:cs="ＭＳ 明朝" w:hint="eastAsia"/>
          <w:color w:val="auto"/>
          <w:sz w:val="22"/>
          <w:szCs w:val="22"/>
        </w:rPr>
        <w:t>ａ</w:t>
      </w:r>
      <w:r w:rsidR="00526588" w:rsidRPr="00D77ADB">
        <w:rPr>
          <w:rFonts w:cs="ＭＳ 明朝" w:hint="eastAsia"/>
          <w:color w:val="auto"/>
          <w:sz w:val="22"/>
          <w:szCs w:val="22"/>
        </w:rPr>
        <w:t>．</w:t>
      </w:r>
      <w:r w:rsidR="00B71FDD" w:rsidRPr="00D77ADB">
        <w:rPr>
          <w:rFonts w:cs="ＭＳ 明朝" w:hint="eastAsia"/>
          <w:color w:val="auto"/>
          <w:sz w:val="22"/>
          <w:szCs w:val="22"/>
        </w:rPr>
        <w:t>前半３０</w:t>
      </w:r>
      <w:r w:rsidRPr="00D77ADB">
        <w:rPr>
          <w:rFonts w:cs="ＭＳ 明朝" w:hint="eastAsia"/>
          <w:color w:val="auto"/>
          <w:sz w:val="22"/>
          <w:szCs w:val="22"/>
        </w:rPr>
        <w:t>分－</w:t>
      </w:r>
      <w:r w:rsidR="00B71FDD" w:rsidRPr="00D77ADB">
        <w:rPr>
          <w:rFonts w:cs="ＭＳ 明朝" w:hint="eastAsia"/>
          <w:color w:val="auto"/>
          <w:sz w:val="22"/>
          <w:szCs w:val="22"/>
        </w:rPr>
        <w:t>休憩１０</w:t>
      </w:r>
      <w:r w:rsidRPr="00D77ADB">
        <w:rPr>
          <w:rFonts w:cs="ＭＳ 明朝" w:hint="eastAsia"/>
          <w:color w:val="auto"/>
          <w:sz w:val="22"/>
          <w:szCs w:val="22"/>
        </w:rPr>
        <w:t>分－</w:t>
      </w:r>
      <w:r w:rsidR="00B71FDD" w:rsidRPr="00D77ADB">
        <w:rPr>
          <w:rFonts w:cs="ＭＳ 明朝" w:hint="eastAsia"/>
          <w:color w:val="auto"/>
          <w:sz w:val="22"/>
          <w:szCs w:val="22"/>
        </w:rPr>
        <w:t>後半３０</w:t>
      </w:r>
      <w:r w:rsidRPr="00D77ADB">
        <w:rPr>
          <w:rFonts w:cs="ＭＳ 明朝" w:hint="eastAsia"/>
          <w:color w:val="auto"/>
          <w:sz w:val="22"/>
          <w:szCs w:val="22"/>
        </w:rPr>
        <w:t>分とする。</w:t>
      </w:r>
    </w:p>
    <w:p w:rsidR="00526588" w:rsidRPr="00D77ADB" w:rsidRDefault="00B71FDD" w:rsidP="009923B7">
      <w:pPr>
        <w:adjustRightInd/>
        <w:ind w:left="831" w:hangingChars="400" w:hanging="831"/>
        <w:rPr>
          <w:color w:val="auto"/>
          <w:sz w:val="22"/>
          <w:szCs w:val="22"/>
        </w:rPr>
      </w:pPr>
      <w:r w:rsidRPr="00D77ADB">
        <w:rPr>
          <w:rFonts w:cs="ＭＳ 明朝" w:hint="eastAsia"/>
          <w:color w:val="auto"/>
          <w:sz w:val="22"/>
          <w:szCs w:val="22"/>
        </w:rPr>
        <w:t xml:space="preserve">　　　※競技の進行上、ハーフタイムの短縮</w:t>
      </w:r>
      <w:r w:rsidRPr="00D77ADB">
        <w:rPr>
          <w:color w:val="auto"/>
          <w:sz w:val="22"/>
          <w:szCs w:val="22"/>
        </w:rPr>
        <w:t>(</w:t>
      </w:r>
      <w:r w:rsidRPr="00D77ADB">
        <w:rPr>
          <w:rFonts w:cs="ＭＳ 明朝" w:hint="eastAsia"/>
          <w:color w:val="auto"/>
          <w:sz w:val="22"/>
          <w:szCs w:val="22"/>
        </w:rPr>
        <w:t>７分とか</w:t>
      </w:r>
      <w:r w:rsidRPr="00D77ADB">
        <w:rPr>
          <w:color w:val="auto"/>
          <w:sz w:val="22"/>
          <w:szCs w:val="22"/>
        </w:rPr>
        <w:t>)</w:t>
      </w:r>
      <w:r w:rsidR="00526588" w:rsidRPr="00D77ADB">
        <w:rPr>
          <w:rFonts w:hint="eastAsia"/>
          <w:color w:val="auto"/>
          <w:sz w:val="22"/>
          <w:szCs w:val="22"/>
        </w:rPr>
        <w:t>，災害などによる途中の打ち切りなどがあるので留意の事。</w:t>
      </w:r>
    </w:p>
    <w:p w:rsidR="009923B7" w:rsidRDefault="00703137" w:rsidP="009923B7">
      <w:pPr>
        <w:adjustRightInd/>
        <w:ind w:leftChars="100" w:left="614" w:hangingChars="200" w:hanging="416"/>
        <w:rPr>
          <w:rFonts w:cs="ＭＳ 明朝"/>
          <w:color w:val="auto"/>
          <w:sz w:val="22"/>
          <w:szCs w:val="22"/>
        </w:rPr>
      </w:pPr>
      <w:r w:rsidRPr="00D77ADB">
        <w:rPr>
          <w:rFonts w:cs="ＭＳ 明朝" w:hint="eastAsia"/>
          <w:color w:val="auto"/>
          <w:sz w:val="22"/>
          <w:szCs w:val="22"/>
        </w:rPr>
        <w:t>ｂ</w:t>
      </w:r>
      <w:r w:rsidR="00526588" w:rsidRPr="00D77ADB">
        <w:rPr>
          <w:rFonts w:cs="ＭＳ 明朝" w:hint="eastAsia"/>
          <w:color w:val="auto"/>
          <w:sz w:val="22"/>
          <w:szCs w:val="22"/>
        </w:rPr>
        <w:t>．</w:t>
      </w:r>
      <w:r w:rsidR="00B71FDD" w:rsidRPr="00D77ADB">
        <w:rPr>
          <w:rFonts w:cs="ＭＳ 明朝" w:hint="eastAsia"/>
          <w:color w:val="auto"/>
          <w:sz w:val="22"/>
          <w:szCs w:val="22"/>
        </w:rPr>
        <w:t>基本的には</w:t>
      </w:r>
      <w:r w:rsidR="00C604C2" w:rsidRPr="00D77ADB">
        <w:rPr>
          <w:rFonts w:cs="ＭＳ 明朝" w:hint="eastAsia"/>
          <w:color w:val="auto"/>
          <w:sz w:val="22"/>
          <w:szCs w:val="22"/>
        </w:rPr>
        <w:t>加算式の電光表示板を使用する</w:t>
      </w:r>
      <w:r w:rsidR="00B71FDD" w:rsidRPr="00D77ADB">
        <w:rPr>
          <w:rFonts w:cs="ＭＳ 明朝" w:hint="eastAsia"/>
          <w:color w:val="auto"/>
          <w:sz w:val="22"/>
          <w:szCs w:val="22"/>
        </w:rPr>
        <w:t>が、会場によっては</w:t>
      </w:r>
      <w:r w:rsidR="006B3185" w:rsidRPr="00D77ADB">
        <w:rPr>
          <w:rFonts w:cs="ＭＳ 明朝" w:hint="eastAsia"/>
          <w:color w:val="auto"/>
          <w:sz w:val="22"/>
          <w:szCs w:val="22"/>
        </w:rPr>
        <w:t>異なる</w:t>
      </w:r>
      <w:r w:rsidR="00B71FDD" w:rsidRPr="00D77ADB">
        <w:rPr>
          <w:rFonts w:cs="ＭＳ 明朝" w:hint="eastAsia"/>
          <w:color w:val="auto"/>
          <w:sz w:val="22"/>
          <w:szCs w:val="22"/>
        </w:rPr>
        <w:t>掲示板の使用もあ</w:t>
      </w:r>
      <w:r w:rsidR="006B3185" w:rsidRPr="00D77ADB">
        <w:rPr>
          <w:rFonts w:cs="ＭＳ 明朝" w:hint="eastAsia"/>
          <w:color w:val="auto"/>
          <w:sz w:val="22"/>
          <w:szCs w:val="22"/>
        </w:rPr>
        <w:t>る</w:t>
      </w:r>
    </w:p>
    <w:p w:rsidR="004B23CC" w:rsidRPr="009923B7" w:rsidRDefault="00703137" w:rsidP="009923B7">
      <w:pPr>
        <w:adjustRightInd/>
        <w:ind w:leftChars="100" w:left="614" w:hangingChars="200" w:hanging="416"/>
        <w:rPr>
          <w:rFonts w:cs="ＭＳ 明朝"/>
          <w:color w:val="auto"/>
          <w:sz w:val="22"/>
          <w:szCs w:val="22"/>
        </w:rPr>
      </w:pPr>
      <w:r w:rsidRPr="00D77ADB">
        <w:rPr>
          <w:rFonts w:cs="ＭＳ 明朝" w:hint="eastAsia"/>
          <w:color w:val="auto"/>
          <w:sz w:val="22"/>
          <w:szCs w:val="22"/>
        </w:rPr>
        <w:t>ｃ</w:t>
      </w:r>
      <w:r w:rsidR="00526588" w:rsidRPr="00D77ADB">
        <w:rPr>
          <w:rFonts w:cs="ＭＳ 明朝" w:hint="eastAsia"/>
          <w:color w:val="auto"/>
          <w:sz w:val="22"/>
          <w:szCs w:val="22"/>
        </w:rPr>
        <w:t>．</w:t>
      </w:r>
      <w:r w:rsidR="00C604C2" w:rsidRPr="00D77ADB">
        <w:rPr>
          <w:rFonts w:cs="ＭＳ 明朝" w:hint="eastAsia"/>
          <w:color w:val="auto"/>
          <w:sz w:val="22"/>
          <w:szCs w:val="22"/>
        </w:rPr>
        <w:t>競技終了の合図は、ブザー、または笛で行う。</w:t>
      </w:r>
    </w:p>
    <w:p w:rsidR="009C33F3" w:rsidRPr="00D77ADB" w:rsidRDefault="00703137" w:rsidP="00BE74DA">
      <w:pPr>
        <w:adjustRightInd/>
        <w:ind w:leftChars="100" w:left="406" w:hangingChars="100" w:hanging="208"/>
        <w:rPr>
          <w:rFonts w:cs="ＭＳ 明朝"/>
          <w:color w:val="auto"/>
          <w:sz w:val="22"/>
          <w:szCs w:val="22"/>
        </w:rPr>
      </w:pPr>
      <w:r w:rsidRPr="00D77ADB">
        <w:rPr>
          <w:rFonts w:cs="ＭＳ 明朝" w:hint="eastAsia"/>
          <w:color w:val="auto"/>
          <w:sz w:val="22"/>
          <w:szCs w:val="22"/>
        </w:rPr>
        <w:t>ｄ</w:t>
      </w:r>
      <w:r w:rsidR="00526588" w:rsidRPr="00D77ADB">
        <w:rPr>
          <w:rFonts w:cs="ＭＳ 明朝" w:hint="eastAsia"/>
          <w:color w:val="auto"/>
          <w:sz w:val="22"/>
          <w:szCs w:val="22"/>
        </w:rPr>
        <w:t>．</w:t>
      </w:r>
      <w:r w:rsidR="00C604C2" w:rsidRPr="00D77ADB">
        <w:rPr>
          <w:rFonts w:cs="ＭＳ 明朝" w:hint="eastAsia"/>
          <w:color w:val="auto"/>
          <w:sz w:val="22"/>
          <w:szCs w:val="22"/>
        </w:rPr>
        <w:t>退場者は退場者電光表示板で表示する。表示が「０」になれば入場する</w:t>
      </w:r>
      <w:r w:rsidR="00912C2D" w:rsidRPr="00D77ADB">
        <w:rPr>
          <w:rFonts w:cs="ＭＳ 明朝" w:hint="eastAsia"/>
          <w:color w:val="auto"/>
          <w:sz w:val="22"/>
          <w:szCs w:val="22"/>
        </w:rPr>
        <w:t>事</w:t>
      </w:r>
      <w:r w:rsidR="00C604C2" w:rsidRPr="00D77ADB">
        <w:rPr>
          <w:rFonts w:cs="ＭＳ 明朝" w:hint="eastAsia"/>
          <w:color w:val="auto"/>
          <w:sz w:val="22"/>
          <w:szCs w:val="22"/>
        </w:rPr>
        <w:t>ができる。</w:t>
      </w:r>
      <w:r w:rsidR="006B3185" w:rsidRPr="00D77ADB">
        <w:rPr>
          <w:rFonts w:cs="ＭＳ 明朝" w:hint="eastAsia"/>
          <w:color w:val="auto"/>
          <w:sz w:val="22"/>
          <w:szCs w:val="22"/>
        </w:rPr>
        <w:t>電光掲示板がない場合は、</w:t>
      </w:r>
      <w:r w:rsidR="009923B7">
        <w:rPr>
          <w:rFonts w:cs="ＭＳ 明朝" w:hint="eastAsia"/>
          <w:color w:val="auto"/>
          <w:sz w:val="22"/>
          <w:szCs w:val="22"/>
        </w:rPr>
        <w:t>オフィシャル席上に退場者背場号と入場時間を記載し</w:t>
      </w:r>
      <w:r w:rsidR="006B3185" w:rsidRPr="00D77ADB">
        <w:rPr>
          <w:rFonts w:cs="ＭＳ 明朝" w:hint="eastAsia"/>
          <w:color w:val="auto"/>
          <w:sz w:val="22"/>
          <w:szCs w:val="22"/>
        </w:rPr>
        <w:t>た紙を掲示す</w:t>
      </w:r>
      <w:r w:rsidR="009923B7">
        <w:rPr>
          <w:rFonts w:cs="ＭＳ 明朝" w:hint="eastAsia"/>
          <w:color w:val="auto"/>
          <w:sz w:val="22"/>
          <w:szCs w:val="22"/>
        </w:rPr>
        <w:t>る。ともに</w:t>
      </w:r>
      <w:r w:rsidR="00C604C2" w:rsidRPr="00D77ADB">
        <w:rPr>
          <w:rFonts w:cs="ＭＳ 明朝" w:hint="eastAsia"/>
          <w:color w:val="auto"/>
          <w:sz w:val="22"/>
          <w:szCs w:val="22"/>
        </w:rPr>
        <w:t>入場の判断は</w:t>
      </w:r>
      <w:r w:rsidR="009923B7">
        <w:rPr>
          <w:rFonts w:cs="ＭＳ 明朝" w:hint="eastAsia"/>
          <w:color w:val="auto"/>
          <w:sz w:val="22"/>
          <w:szCs w:val="22"/>
        </w:rPr>
        <w:t>チームの責任とし、記録席から合図することはなく、また</w:t>
      </w:r>
      <w:r w:rsidR="00C604C2" w:rsidRPr="00D77ADB">
        <w:rPr>
          <w:rFonts w:cs="ＭＳ 明朝" w:hint="eastAsia"/>
          <w:color w:val="auto"/>
          <w:sz w:val="22"/>
          <w:szCs w:val="22"/>
        </w:rPr>
        <w:t>問いかけられても回答しない。</w:t>
      </w:r>
    </w:p>
    <w:p w:rsidR="00C604C2" w:rsidRPr="00D77ADB" w:rsidRDefault="00596825">
      <w:pPr>
        <w:adjustRightInd/>
        <w:rPr>
          <w:rFonts w:ascii="ＭＳ 明朝"/>
          <w:color w:val="auto"/>
          <w:spacing w:val="2"/>
          <w:sz w:val="22"/>
          <w:szCs w:val="22"/>
        </w:rPr>
      </w:pPr>
      <w:r>
        <w:rPr>
          <w:rFonts w:cs="ＭＳ 明朝" w:hint="eastAsia"/>
          <w:color w:val="auto"/>
          <w:sz w:val="22"/>
          <w:szCs w:val="22"/>
        </w:rPr>
        <w:t>1</w:t>
      </w:r>
      <w:r>
        <w:rPr>
          <w:rFonts w:cs="ＭＳ 明朝"/>
          <w:color w:val="auto"/>
          <w:sz w:val="22"/>
          <w:szCs w:val="22"/>
        </w:rPr>
        <w:t>0</w:t>
      </w:r>
      <w:r w:rsidR="00144513" w:rsidRPr="00D77ADB">
        <w:rPr>
          <w:rFonts w:cs="ＭＳ 明朝" w:hint="eastAsia"/>
          <w:color w:val="auto"/>
          <w:sz w:val="22"/>
          <w:szCs w:val="22"/>
        </w:rPr>
        <w:t>．</w:t>
      </w:r>
      <w:r w:rsidR="00C604C2" w:rsidRPr="00D77ADB">
        <w:rPr>
          <w:rFonts w:cs="ＭＳ 明朝" w:hint="eastAsia"/>
          <w:color w:val="auto"/>
          <w:sz w:val="22"/>
          <w:szCs w:val="22"/>
        </w:rPr>
        <w:t>大会使用球</w:t>
      </w:r>
    </w:p>
    <w:p w:rsidR="00C45CBE" w:rsidRPr="00D77ADB" w:rsidRDefault="003E6FA1">
      <w:pPr>
        <w:adjustRightInd/>
        <w:rPr>
          <w:rFonts w:cs="ＭＳ 明朝"/>
          <w:color w:val="auto"/>
          <w:sz w:val="22"/>
          <w:szCs w:val="22"/>
        </w:rPr>
      </w:pPr>
      <w:r w:rsidRPr="00D77ADB">
        <w:rPr>
          <w:rFonts w:cs="ＭＳ 明朝" w:hint="eastAsia"/>
          <w:color w:val="auto"/>
          <w:sz w:val="22"/>
          <w:szCs w:val="22"/>
        </w:rPr>
        <w:t xml:space="preserve">　　</w:t>
      </w:r>
      <w:r w:rsidR="00397B70">
        <w:rPr>
          <w:rFonts w:cs="ＭＳ 明朝" w:hint="eastAsia"/>
          <w:color w:val="auto"/>
          <w:sz w:val="22"/>
          <w:szCs w:val="22"/>
        </w:rPr>
        <w:t>２０２２</w:t>
      </w:r>
      <w:r w:rsidR="00E56845" w:rsidRPr="00D77ADB">
        <w:rPr>
          <w:rFonts w:cs="ＭＳ 明朝" w:hint="eastAsia"/>
          <w:color w:val="auto"/>
          <w:sz w:val="22"/>
          <w:szCs w:val="22"/>
        </w:rPr>
        <w:t>年度</w:t>
      </w:r>
      <w:r w:rsidR="00C45CBE" w:rsidRPr="00D77ADB">
        <w:rPr>
          <w:rFonts w:cs="ＭＳ 明朝" w:hint="eastAsia"/>
          <w:color w:val="auto"/>
          <w:sz w:val="22"/>
          <w:szCs w:val="22"/>
        </w:rPr>
        <w:t>関東学連主催試合は</w:t>
      </w:r>
      <w:r w:rsidR="00E56845" w:rsidRPr="00D77ADB">
        <w:rPr>
          <w:rFonts w:cs="ＭＳ 明朝" w:hint="eastAsia"/>
          <w:color w:val="auto"/>
          <w:sz w:val="22"/>
          <w:szCs w:val="22"/>
        </w:rPr>
        <w:t xml:space="preserve"> </w:t>
      </w:r>
      <w:r w:rsidR="00E56845" w:rsidRPr="00D77ADB">
        <w:rPr>
          <w:rFonts w:cs="ＭＳ 明朝" w:hint="eastAsia"/>
          <w:color w:val="auto"/>
          <w:sz w:val="22"/>
          <w:szCs w:val="22"/>
        </w:rPr>
        <w:t>、全日本学連指定試合球を使用</w:t>
      </w:r>
      <w:r w:rsidR="00C45CBE" w:rsidRPr="00D77ADB">
        <w:rPr>
          <w:rFonts w:cs="ＭＳ 明朝" w:hint="eastAsia"/>
          <w:color w:val="auto"/>
          <w:sz w:val="22"/>
          <w:szCs w:val="22"/>
        </w:rPr>
        <w:t>する。</w:t>
      </w:r>
    </w:p>
    <w:p w:rsidR="00C45CBE" w:rsidRPr="00D77ADB" w:rsidRDefault="00C45CBE" w:rsidP="00C45CBE">
      <w:pPr>
        <w:adjustRightInd/>
        <w:ind w:firstLineChars="200" w:firstLine="416"/>
        <w:rPr>
          <w:rFonts w:cs="ＭＳ 明朝"/>
          <w:color w:val="auto"/>
          <w:sz w:val="22"/>
          <w:szCs w:val="22"/>
        </w:rPr>
      </w:pPr>
      <w:r w:rsidRPr="00D77ADB">
        <w:rPr>
          <w:rFonts w:cs="ＭＳ 明朝" w:hint="eastAsia"/>
          <w:color w:val="auto"/>
          <w:sz w:val="22"/>
          <w:szCs w:val="22"/>
        </w:rPr>
        <w:t>使用ボールは、日本</w:t>
      </w:r>
      <w:r w:rsidR="00C604C2" w:rsidRPr="00D77ADB">
        <w:rPr>
          <w:rFonts w:cs="ＭＳ 明朝" w:hint="eastAsia"/>
          <w:color w:val="auto"/>
          <w:sz w:val="22"/>
          <w:szCs w:val="22"/>
        </w:rPr>
        <w:t>協会の検定球</w:t>
      </w:r>
      <w:r w:rsidR="004B23CC" w:rsidRPr="00D77ADB">
        <w:rPr>
          <w:rFonts w:cs="ＭＳ 明朝" w:hint="eastAsia"/>
          <w:color w:val="auto"/>
          <w:sz w:val="22"/>
          <w:szCs w:val="22"/>
        </w:rPr>
        <w:t>である株式会社モルテン</w:t>
      </w:r>
      <w:r w:rsidR="009B4CD9" w:rsidRPr="00D77ADB">
        <w:rPr>
          <w:rFonts w:cs="ＭＳ 明朝" w:hint="eastAsia"/>
          <w:color w:val="auto"/>
          <w:sz w:val="22"/>
          <w:szCs w:val="22"/>
        </w:rPr>
        <w:t>製ボール</w:t>
      </w:r>
      <w:r w:rsidR="004B23CC" w:rsidRPr="00D77ADB">
        <w:rPr>
          <w:rFonts w:cs="ＭＳ 明朝" w:hint="eastAsia"/>
          <w:color w:val="auto"/>
          <w:sz w:val="22"/>
          <w:szCs w:val="22"/>
        </w:rPr>
        <w:t>ヌエバＸ５０００</w:t>
      </w:r>
    </w:p>
    <w:p w:rsidR="00C5444E" w:rsidRPr="00D77ADB" w:rsidRDefault="004B23CC" w:rsidP="00397B70">
      <w:pPr>
        <w:adjustRightInd/>
        <w:ind w:firstLineChars="200" w:firstLine="416"/>
        <w:rPr>
          <w:rFonts w:cs="ＭＳ 明朝"/>
          <w:color w:val="auto"/>
          <w:sz w:val="22"/>
          <w:szCs w:val="22"/>
        </w:rPr>
      </w:pPr>
      <w:r w:rsidRPr="00D77ADB">
        <w:rPr>
          <w:rFonts w:cs="ＭＳ 明朝" w:hint="eastAsia"/>
          <w:color w:val="auto"/>
          <w:sz w:val="22"/>
          <w:szCs w:val="22"/>
        </w:rPr>
        <w:t>（男子＝Ｈ３Ｘ５００１</w:t>
      </w:r>
      <w:r w:rsidR="00D517E4" w:rsidRPr="00D77ADB">
        <w:rPr>
          <w:rFonts w:cs="ＭＳ 明朝" w:hint="eastAsia"/>
          <w:color w:val="auto"/>
          <w:sz w:val="22"/>
          <w:szCs w:val="22"/>
        </w:rPr>
        <w:t>―ＢＷ</w:t>
      </w:r>
      <w:r w:rsidRPr="00D77ADB">
        <w:rPr>
          <w:rFonts w:cs="ＭＳ 明朝" w:hint="eastAsia"/>
          <w:color w:val="auto"/>
          <w:sz w:val="22"/>
          <w:szCs w:val="22"/>
        </w:rPr>
        <w:t>、女子＝Ｈ２Ｘ５００１</w:t>
      </w:r>
      <w:r w:rsidR="00D517E4" w:rsidRPr="00D77ADB">
        <w:rPr>
          <w:rFonts w:cs="ＭＳ 明朝" w:hint="eastAsia"/>
          <w:color w:val="auto"/>
          <w:sz w:val="22"/>
          <w:szCs w:val="22"/>
        </w:rPr>
        <w:t>―ＢＷ</w:t>
      </w:r>
      <w:r w:rsidR="00C45CBE" w:rsidRPr="00D77ADB">
        <w:rPr>
          <w:rFonts w:cs="ＭＳ 明朝" w:hint="eastAsia"/>
          <w:color w:val="auto"/>
          <w:sz w:val="22"/>
          <w:szCs w:val="22"/>
        </w:rPr>
        <w:t>）</w:t>
      </w:r>
      <w:r w:rsidR="00165193" w:rsidRPr="00D77ADB">
        <w:rPr>
          <w:rFonts w:cs="ＭＳ 明朝" w:hint="eastAsia"/>
          <w:color w:val="auto"/>
          <w:sz w:val="22"/>
          <w:szCs w:val="22"/>
        </w:rPr>
        <w:t>と</w:t>
      </w:r>
      <w:r w:rsidR="00D517E4" w:rsidRPr="00D77ADB">
        <w:rPr>
          <w:rFonts w:cs="ＭＳ 明朝" w:hint="eastAsia"/>
          <w:color w:val="auto"/>
          <w:sz w:val="22"/>
          <w:szCs w:val="22"/>
        </w:rPr>
        <w:t>する。</w:t>
      </w:r>
    </w:p>
    <w:p w:rsidR="00476440" w:rsidRPr="00D77ADB" w:rsidRDefault="00D357EC" w:rsidP="00473BC5">
      <w:pPr>
        <w:adjustRightInd/>
        <w:rPr>
          <w:rFonts w:cs="ＭＳ 明朝"/>
          <w:color w:val="auto"/>
          <w:sz w:val="22"/>
          <w:szCs w:val="22"/>
        </w:rPr>
      </w:pPr>
      <w:r w:rsidRPr="00D77ADB">
        <w:rPr>
          <w:rFonts w:cs="ＭＳ 明朝"/>
          <w:color w:val="auto"/>
          <w:sz w:val="22"/>
          <w:szCs w:val="22"/>
        </w:rPr>
        <w:t>10</w:t>
      </w:r>
      <w:r w:rsidR="00397B70">
        <w:rPr>
          <w:rFonts w:cs="ＭＳ 明朝" w:hint="eastAsia"/>
          <w:color w:val="auto"/>
          <w:sz w:val="22"/>
          <w:szCs w:val="22"/>
        </w:rPr>
        <w:t>．</w:t>
      </w:r>
      <w:r w:rsidR="00706219" w:rsidRPr="00D77ADB">
        <w:rPr>
          <w:rFonts w:cs="ＭＳ 明朝" w:hint="eastAsia"/>
          <w:color w:val="auto"/>
          <w:sz w:val="22"/>
          <w:szCs w:val="22"/>
        </w:rPr>
        <w:t>その他</w:t>
      </w:r>
    </w:p>
    <w:p w:rsidR="00D55871" w:rsidRPr="009923B7" w:rsidRDefault="002D3697" w:rsidP="00397B70">
      <w:pPr>
        <w:adjustRightInd/>
        <w:ind w:left="416" w:hangingChars="200" w:hanging="416"/>
        <w:rPr>
          <w:rFonts w:cs="ＭＳ 明朝"/>
          <w:color w:val="auto"/>
          <w:sz w:val="22"/>
          <w:szCs w:val="22"/>
        </w:rPr>
      </w:pPr>
      <w:r w:rsidRPr="00D77ADB">
        <w:rPr>
          <w:rFonts w:cs="ＭＳ 明朝" w:hint="eastAsia"/>
          <w:color w:val="auto"/>
          <w:sz w:val="22"/>
          <w:szCs w:val="22"/>
        </w:rPr>
        <w:t xml:space="preserve">　ａ．</w:t>
      </w:r>
      <w:r w:rsidR="00397B70" w:rsidRPr="009923B7">
        <w:rPr>
          <w:rFonts w:cs="ＭＳ 明朝"/>
          <w:color w:val="auto"/>
          <w:sz w:val="22"/>
          <w:szCs w:val="22"/>
        </w:rPr>
        <w:t xml:space="preserve"> </w:t>
      </w:r>
    </w:p>
    <w:p w:rsidR="009923B7" w:rsidRDefault="009736D8" w:rsidP="00C16329">
      <w:pPr>
        <w:adjustRightInd/>
        <w:ind w:firstLineChars="100" w:firstLine="208"/>
        <w:rPr>
          <w:rFonts w:cs="ＭＳ 明朝"/>
          <w:color w:val="auto"/>
          <w:sz w:val="22"/>
          <w:szCs w:val="22"/>
        </w:rPr>
      </w:pPr>
      <w:r w:rsidRPr="00D77ADB">
        <w:rPr>
          <w:rFonts w:cs="ＭＳ 明朝" w:hint="eastAsia"/>
          <w:color w:val="auto"/>
          <w:sz w:val="22"/>
          <w:szCs w:val="22"/>
        </w:rPr>
        <w:t>ｂ．</w:t>
      </w:r>
      <w:r w:rsidR="000531B0" w:rsidRPr="00D77ADB">
        <w:rPr>
          <w:rFonts w:cs="ＭＳ 明朝" w:hint="eastAsia"/>
          <w:color w:val="auto"/>
          <w:sz w:val="22"/>
          <w:szCs w:val="22"/>
        </w:rPr>
        <w:t>ユニホームの下に着用するアンダーシャツ・</w:t>
      </w:r>
      <w:r w:rsidR="00967B36" w:rsidRPr="00D77ADB">
        <w:rPr>
          <w:rFonts w:cs="ＭＳ 明朝" w:hint="eastAsia"/>
          <w:color w:val="auto"/>
          <w:sz w:val="22"/>
          <w:szCs w:val="22"/>
        </w:rPr>
        <w:t>短パンツの下に着用するサイクリング</w:t>
      </w:r>
    </w:p>
    <w:p w:rsidR="009736D8" w:rsidRPr="00D77ADB" w:rsidRDefault="00967B36" w:rsidP="009923B7">
      <w:pPr>
        <w:adjustRightInd/>
        <w:ind w:leftChars="200" w:left="396"/>
        <w:rPr>
          <w:rFonts w:cs="ＭＳ 明朝"/>
          <w:color w:val="auto"/>
          <w:sz w:val="22"/>
          <w:szCs w:val="22"/>
        </w:rPr>
      </w:pPr>
      <w:r w:rsidRPr="00D77ADB">
        <w:rPr>
          <w:rFonts w:cs="ＭＳ 明朝" w:hint="eastAsia"/>
          <w:color w:val="auto"/>
          <w:sz w:val="22"/>
          <w:szCs w:val="22"/>
        </w:rPr>
        <w:t>パンツ（アンダー</w:t>
      </w:r>
      <w:r w:rsidR="00BA27F2" w:rsidRPr="00D77ADB">
        <w:rPr>
          <w:rFonts w:cs="ＭＳ 明朝" w:hint="eastAsia"/>
          <w:color w:val="auto"/>
          <w:sz w:val="22"/>
          <w:szCs w:val="22"/>
        </w:rPr>
        <w:t>パンツ</w:t>
      </w:r>
      <w:r w:rsidR="00C16329" w:rsidRPr="00D77ADB">
        <w:rPr>
          <w:rFonts w:cs="ＭＳ 明朝" w:hint="eastAsia"/>
          <w:color w:val="auto"/>
          <w:sz w:val="22"/>
          <w:szCs w:val="22"/>
        </w:rPr>
        <w:t>）</w:t>
      </w:r>
      <w:r w:rsidRPr="00D77ADB">
        <w:rPr>
          <w:rFonts w:cs="ＭＳ 明朝" w:hint="eastAsia"/>
          <w:color w:val="auto"/>
          <w:sz w:val="22"/>
          <w:szCs w:val="22"/>
        </w:rPr>
        <w:t>、</w:t>
      </w:r>
      <w:r w:rsidR="002D3697" w:rsidRPr="00D77ADB">
        <w:rPr>
          <w:rFonts w:cs="ＭＳ 明朝" w:hint="eastAsia"/>
          <w:color w:val="auto"/>
          <w:sz w:val="22"/>
          <w:szCs w:val="22"/>
        </w:rPr>
        <w:t>靴下</w:t>
      </w:r>
      <w:r w:rsidR="00C16329" w:rsidRPr="00D77ADB">
        <w:rPr>
          <w:rFonts w:cs="ＭＳ 明朝" w:hint="eastAsia"/>
          <w:color w:val="auto"/>
          <w:sz w:val="22"/>
          <w:szCs w:val="22"/>
        </w:rPr>
        <w:t>、</w:t>
      </w:r>
      <w:r w:rsidR="007D077F" w:rsidRPr="00D77ADB">
        <w:rPr>
          <w:rFonts w:cs="ＭＳ 明朝" w:hint="eastAsia"/>
          <w:color w:val="auto"/>
          <w:sz w:val="22"/>
          <w:szCs w:val="22"/>
        </w:rPr>
        <w:t>コンプレッションソックス</w:t>
      </w:r>
      <w:r w:rsidR="00C16329" w:rsidRPr="00D77ADB">
        <w:rPr>
          <w:rFonts w:cs="ＭＳ 明朝" w:hint="eastAsia"/>
          <w:color w:val="auto"/>
          <w:sz w:val="22"/>
          <w:szCs w:val="22"/>
        </w:rPr>
        <w:t>、</w:t>
      </w:r>
      <w:r w:rsidR="004A4AA4" w:rsidRPr="00D77ADB">
        <w:rPr>
          <w:rFonts w:cs="ＭＳ 明朝" w:hint="eastAsia"/>
          <w:color w:val="auto"/>
          <w:sz w:val="22"/>
          <w:szCs w:val="22"/>
        </w:rPr>
        <w:t>アームスリーブ、ＧＫゴーグル・めがね、その他</w:t>
      </w:r>
      <w:r w:rsidR="001C4AA5" w:rsidRPr="00D77ADB">
        <w:rPr>
          <w:rFonts w:cs="ＭＳ 明朝" w:hint="eastAsia"/>
          <w:color w:val="auto"/>
          <w:sz w:val="22"/>
          <w:szCs w:val="22"/>
        </w:rPr>
        <w:t>について</w:t>
      </w:r>
      <w:r w:rsidR="00240650" w:rsidRPr="00D77ADB">
        <w:rPr>
          <w:rFonts w:cs="ＭＳ 明朝" w:hint="eastAsia"/>
          <w:color w:val="auto"/>
          <w:sz w:val="22"/>
          <w:szCs w:val="22"/>
        </w:rPr>
        <w:t>は</w:t>
      </w:r>
      <w:r w:rsidR="00AA3920" w:rsidRPr="00D77ADB">
        <w:rPr>
          <w:rFonts w:cs="ＭＳ 明朝" w:hint="eastAsia"/>
          <w:color w:val="auto"/>
          <w:sz w:val="22"/>
          <w:szCs w:val="22"/>
        </w:rPr>
        <w:t>、日本協会</w:t>
      </w:r>
      <w:r w:rsidR="00AA3920" w:rsidRPr="00D77ADB">
        <w:rPr>
          <w:rFonts w:cs="ＭＳ 明朝" w:hint="eastAsia"/>
          <w:color w:val="auto"/>
          <w:sz w:val="22"/>
          <w:szCs w:val="22"/>
        </w:rPr>
        <w:t>HP</w:t>
      </w:r>
      <w:r w:rsidR="00AA3920" w:rsidRPr="00D77ADB">
        <w:rPr>
          <w:rFonts w:cs="ＭＳ 明朝" w:hint="eastAsia"/>
          <w:color w:val="auto"/>
          <w:sz w:val="22"/>
          <w:szCs w:val="22"/>
        </w:rPr>
        <w:t>記載の「服装や保護を目的とした装具に関する規定」</w:t>
      </w:r>
      <w:r w:rsidR="00240650" w:rsidRPr="00D77ADB">
        <w:rPr>
          <w:rFonts w:cs="ＭＳ 明朝" w:hint="eastAsia"/>
          <w:color w:val="auto"/>
          <w:sz w:val="22"/>
          <w:szCs w:val="22"/>
        </w:rPr>
        <w:t>を参照。</w:t>
      </w:r>
    </w:p>
    <w:p w:rsidR="00AA3920" w:rsidRPr="00D77ADB" w:rsidRDefault="00AA3920" w:rsidP="00AA3920">
      <w:pPr>
        <w:adjustRightInd/>
        <w:ind w:leftChars="200" w:left="396"/>
        <w:rPr>
          <w:rFonts w:cs="ＭＳ 明朝"/>
          <w:color w:val="auto"/>
          <w:sz w:val="22"/>
          <w:szCs w:val="22"/>
        </w:rPr>
      </w:pPr>
      <w:r w:rsidRPr="00D77ADB">
        <w:rPr>
          <w:rFonts w:cs="ＭＳ 明朝" w:hint="eastAsia"/>
          <w:color w:val="auto"/>
          <w:sz w:val="22"/>
          <w:szCs w:val="22"/>
        </w:rPr>
        <w:t>なを、ハイネックタイプのアンダーシャツについては、全日本学連規定により全員同色の物を着用か、全員着用しないかのどちらかでないといけない。</w:t>
      </w:r>
    </w:p>
    <w:p w:rsidR="00B82CB0" w:rsidRPr="00D77ADB" w:rsidRDefault="00B82CB0">
      <w:pPr>
        <w:adjustRightInd/>
        <w:rPr>
          <w:rFonts w:cs="ＭＳ 明朝"/>
          <w:color w:val="auto"/>
          <w:sz w:val="22"/>
          <w:szCs w:val="22"/>
        </w:rPr>
      </w:pPr>
    </w:p>
    <w:p w:rsidR="00C604C2" w:rsidRPr="00397B70" w:rsidRDefault="00596825">
      <w:pPr>
        <w:adjustRightInd/>
        <w:rPr>
          <w:rFonts w:cs="ＭＳ 明朝"/>
          <w:color w:val="auto"/>
          <w:sz w:val="22"/>
          <w:szCs w:val="22"/>
        </w:rPr>
      </w:pPr>
      <w:r>
        <w:rPr>
          <w:rFonts w:cs="ＭＳ 明朝"/>
          <w:color w:val="auto"/>
          <w:sz w:val="22"/>
          <w:szCs w:val="22"/>
        </w:rPr>
        <w:t>12</w:t>
      </w:r>
      <w:r w:rsidR="0047595B" w:rsidRPr="00D77ADB">
        <w:rPr>
          <w:rFonts w:cs="ＭＳ 明朝" w:hint="eastAsia"/>
          <w:color w:val="auto"/>
          <w:sz w:val="22"/>
          <w:szCs w:val="22"/>
        </w:rPr>
        <w:t>．</w:t>
      </w:r>
      <w:r w:rsidR="00C604C2" w:rsidRPr="00D77ADB">
        <w:rPr>
          <w:rFonts w:cs="ＭＳ 明朝" w:hint="eastAsia"/>
          <w:color w:val="auto"/>
          <w:sz w:val="22"/>
          <w:szCs w:val="22"/>
        </w:rPr>
        <w:t>２足制の厳守</w:t>
      </w:r>
    </w:p>
    <w:p w:rsidR="008C2489" w:rsidRPr="00D77ADB" w:rsidRDefault="00C604C2">
      <w:pPr>
        <w:adjustRightInd/>
        <w:rPr>
          <w:rFonts w:cs="ＭＳ 明朝"/>
          <w:color w:val="auto"/>
          <w:sz w:val="22"/>
          <w:szCs w:val="22"/>
        </w:rPr>
      </w:pPr>
      <w:r w:rsidRPr="00D77ADB">
        <w:rPr>
          <w:rFonts w:cs="ＭＳ 明朝" w:hint="eastAsia"/>
          <w:color w:val="auto"/>
          <w:sz w:val="22"/>
          <w:szCs w:val="22"/>
        </w:rPr>
        <w:t xml:space="preserve">　</w:t>
      </w:r>
      <w:r w:rsidR="009B4CD9" w:rsidRPr="00D77ADB">
        <w:rPr>
          <w:rFonts w:cs="ＭＳ 明朝" w:hint="eastAsia"/>
          <w:color w:val="auto"/>
          <w:sz w:val="22"/>
          <w:szCs w:val="22"/>
        </w:rPr>
        <w:t xml:space="preserve">　</w:t>
      </w:r>
      <w:r w:rsidRPr="00D77ADB">
        <w:rPr>
          <w:rFonts w:cs="ＭＳ 明朝" w:hint="eastAsia"/>
          <w:color w:val="auto"/>
          <w:sz w:val="22"/>
          <w:szCs w:val="22"/>
        </w:rPr>
        <w:t>競技会場内は必ず体育館シューズを着用し、屋外シューズと区別すること。</w:t>
      </w:r>
    </w:p>
    <w:p w:rsidR="009C33F3" w:rsidRPr="00D77ADB" w:rsidRDefault="009C33F3">
      <w:pPr>
        <w:adjustRightInd/>
        <w:rPr>
          <w:rFonts w:ascii="ＭＳ 明朝"/>
          <w:color w:val="auto"/>
          <w:spacing w:val="2"/>
          <w:sz w:val="22"/>
          <w:szCs w:val="22"/>
        </w:rPr>
      </w:pPr>
    </w:p>
    <w:p w:rsidR="00C604C2" w:rsidRPr="00D77ADB" w:rsidRDefault="00476440">
      <w:pPr>
        <w:adjustRightInd/>
        <w:rPr>
          <w:rFonts w:ascii="ＭＳ 明朝"/>
          <w:color w:val="auto"/>
          <w:spacing w:val="2"/>
          <w:sz w:val="22"/>
          <w:szCs w:val="22"/>
        </w:rPr>
      </w:pPr>
      <w:r w:rsidRPr="00D77ADB">
        <w:rPr>
          <w:color w:val="auto"/>
          <w:sz w:val="22"/>
          <w:szCs w:val="22"/>
        </w:rPr>
        <w:t>1</w:t>
      </w:r>
      <w:r w:rsidR="00483C56">
        <w:rPr>
          <w:color w:val="auto"/>
          <w:sz w:val="22"/>
          <w:szCs w:val="22"/>
        </w:rPr>
        <w:t>3</w:t>
      </w:r>
      <w:r w:rsidR="0057414A" w:rsidRPr="00D77ADB">
        <w:rPr>
          <w:rFonts w:cs="ＭＳ 明朝" w:hint="eastAsia"/>
          <w:color w:val="auto"/>
          <w:sz w:val="22"/>
          <w:szCs w:val="22"/>
        </w:rPr>
        <w:t>．</w:t>
      </w:r>
      <w:r w:rsidR="00C604C2" w:rsidRPr="00D77ADB">
        <w:rPr>
          <w:rFonts w:cs="ＭＳ 明朝" w:hint="eastAsia"/>
          <w:color w:val="auto"/>
          <w:sz w:val="22"/>
          <w:szCs w:val="22"/>
        </w:rPr>
        <w:t>松ヤニの使用について</w:t>
      </w:r>
    </w:p>
    <w:p w:rsidR="00C604C2" w:rsidRPr="00D77ADB" w:rsidRDefault="00C604C2">
      <w:pPr>
        <w:adjustRightInd/>
        <w:rPr>
          <w:rFonts w:ascii="ＭＳ 明朝"/>
          <w:color w:val="auto"/>
          <w:spacing w:val="2"/>
          <w:sz w:val="22"/>
          <w:szCs w:val="22"/>
        </w:rPr>
      </w:pPr>
      <w:r w:rsidRPr="00D77ADB">
        <w:rPr>
          <w:rFonts w:cs="ＭＳ 明朝" w:hint="eastAsia"/>
          <w:color w:val="auto"/>
          <w:sz w:val="22"/>
          <w:szCs w:val="22"/>
        </w:rPr>
        <w:t xml:space="preserve">　</w:t>
      </w:r>
      <w:r w:rsidR="00F972E9" w:rsidRPr="00D77ADB">
        <w:rPr>
          <w:rFonts w:cs="ＭＳ 明朝" w:hint="eastAsia"/>
          <w:color w:val="auto"/>
          <w:sz w:val="22"/>
          <w:szCs w:val="22"/>
        </w:rPr>
        <w:t>ａ</w:t>
      </w:r>
      <w:r w:rsidR="00DF337E" w:rsidRPr="00D77ADB">
        <w:rPr>
          <w:rFonts w:cs="ＭＳ 明朝" w:hint="eastAsia"/>
          <w:color w:val="auto"/>
          <w:sz w:val="22"/>
          <w:szCs w:val="22"/>
        </w:rPr>
        <w:t>．</w:t>
      </w:r>
      <w:r w:rsidR="009B4CD9" w:rsidRPr="00D77ADB">
        <w:rPr>
          <w:rFonts w:cs="ＭＳ 明朝" w:hint="eastAsia"/>
          <w:color w:val="auto"/>
          <w:sz w:val="22"/>
          <w:szCs w:val="22"/>
        </w:rPr>
        <w:t>使用許可されている</w:t>
      </w:r>
      <w:r w:rsidRPr="00D77ADB">
        <w:rPr>
          <w:rFonts w:cs="ＭＳ 明朝" w:hint="eastAsia"/>
          <w:color w:val="auto"/>
          <w:sz w:val="22"/>
          <w:szCs w:val="22"/>
        </w:rPr>
        <w:t>競技会場のみ</w:t>
      </w:r>
      <w:r w:rsidR="00DD6A84" w:rsidRPr="00D77ADB">
        <w:rPr>
          <w:rFonts w:cs="ＭＳ 明朝" w:hint="eastAsia"/>
          <w:color w:val="auto"/>
          <w:sz w:val="22"/>
          <w:szCs w:val="22"/>
        </w:rPr>
        <w:t>松ヤニ</w:t>
      </w:r>
      <w:r w:rsidR="007806A4">
        <w:rPr>
          <w:rFonts w:cs="ＭＳ 明朝" w:hint="eastAsia"/>
          <w:color w:val="auto"/>
          <w:sz w:val="22"/>
          <w:szCs w:val="22"/>
        </w:rPr>
        <w:t>の使用を許可するが、所定</w:t>
      </w:r>
      <w:r w:rsidR="009736D8" w:rsidRPr="00D77ADB">
        <w:rPr>
          <w:rFonts w:cs="ＭＳ 明朝" w:hint="eastAsia"/>
          <w:color w:val="auto"/>
          <w:sz w:val="22"/>
          <w:szCs w:val="22"/>
        </w:rPr>
        <w:t>場所で使用する事</w:t>
      </w:r>
    </w:p>
    <w:p w:rsidR="00B71FDD" w:rsidRPr="00D77ADB" w:rsidRDefault="00C604C2" w:rsidP="00500400">
      <w:pPr>
        <w:adjustRightInd/>
        <w:ind w:left="623" w:hangingChars="300" w:hanging="623"/>
        <w:rPr>
          <w:color w:val="auto"/>
          <w:sz w:val="22"/>
          <w:szCs w:val="22"/>
        </w:rPr>
      </w:pPr>
      <w:r w:rsidRPr="00D77ADB">
        <w:rPr>
          <w:rFonts w:cs="ＭＳ 明朝" w:hint="eastAsia"/>
          <w:color w:val="auto"/>
          <w:sz w:val="22"/>
          <w:szCs w:val="22"/>
        </w:rPr>
        <w:t xml:space="preserve">　</w:t>
      </w:r>
      <w:r w:rsidR="00F972E9" w:rsidRPr="00D77ADB">
        <w:rPr>
          <w:rFonts w:cs="ＭＳ 明朝" w:hint="eastAsia"/>
          <w:color w:val="auto"/>
          <w:sz w:val="22"/>
          <w:szCs w:val="22"/>
        </w:rPr>
        <w:t>ｂ</w:t>
      </w:r>
      <w:r w:rsidR="00DF337E" w:rsidRPr="00D77ADB">
        <w:rPr>
          <w:rFonts w:cs="ＭＳ 明朝" w:hint="eastAsia"/>
          <w:color w:val="auto"/>
          <w:sz w:val="22"/>
          <w:szCs w:val="22"/>
        </w:rPr>
        <w:t>．</w:t>
      </w:r>
      <w:r w:rsidRPr="00D77ADB">
        <w:rPr>
          <w:rFonts w:cs="ＭＳ 明朝" w:hint="eastAsia"/>
          <w:color w:val="auto"/>
          <w:sz w:val="22"/>
          <w:szCs w:val="22"/>
        </w:rPr>
        <w:t>その他の会場では松ヤニ、松ヤニスプレーの使用を禁止する。</w:t>
      </w:r>
      <w:r w:rsidR="00876EDE" w:rsidRPr="00D77ADB">
        <w:rPr>
          <w:rFonts w:cs="ＭＳ 明朝" w:hint="eastAsia"/>
          <w:color w:val="auto"/>
          <w:sz w:val="22"/>
          <w:szCs w:val="22"/>
        </w:rPr>
        <w:t>また</w:t>
      </w:r>
      <w:r w:rsidR="00F71D46" w:rsidRPr="00D77ADB">
        <w:rPr>
          <w:rFonts w:cs="ＭＳ 明朝" w:hint="eastAsia"/>
          <w:color w:val="auto"/>
          <w:sz w:val="22"/>
          <w:szCs w:val="22"/>
        </w:rPr>
        <w:t>、</w:t>
      </w:r>
      <w:r w:rsidR="00B71FDD" w:rsidRPr="00D77ADB">
        <w:rPr>
          <w:rFonts w:cs="ＭＳ 明朝" w:hint="eastAsia"/>
          <w:color w:val="auto"/>
          <w:sz w:val="22"/>
          <w:szCs w:val="22"/>
        </w:rPr>
        <w:t>治療目的以外</w:t>
      </w:r>
      <w:r w:rsidR="00F71D46" w:rsidRPr="00D77ADB">
        <w:rPr>
          <w:rFonts w:cs="ＭＳ 明朝" w:hint="eastAsia"/>
          <w:color w:val="auto"/>
          <w:sz w:val="22"/>
          <w:szCs w:val="22"/>
        </w:rPr>
        <w:t>にて</w:t>
      </w:r>
      <w:r w:rsidR="00DF337E" w:rsidRPr="00D77ADB">
        <w:rPr>
          <w:rFonts w:cs="ＭＳ 明朝" w:hint="eastAsia"/>
          <w:color w:val="auto"/>
          <w:sz w:val="22"/>
          <w:szCs w:val="22"/>
        </w:rPr>
        <w:t>，</w:t>
      </w:r>
      <w:r w:rsidR="00B71FDD" w:rsidRPr="00D77ADB">
        <w:rPr>
          <w:rFonts w:cs="ＭＳ 明朝" w:hint="eastAsia"/>
          <w:color w:val="auto"/>
          <w:sz w:val="22"/>
          <w:szCs w:val="22"/>
        </w:rPr>
        <w:t>コールドスプレーの使用を禁止する。近時、粘着力を増すために、他の部位をスプレーするような形で、テープに噴霧する行為が見受けられるので、充分に注意の事。違反の場合裁定委員会にてペナルテイーを協議・検討する。</w:t>
      </w:r>
    </w:p>
    <w:p w:rsidR="00DF337E" w:rsidRPr="00D77ADB" w:rsidRDefault="00F972E9" w:rsidP="00500400">
      <w:pPr>
        <w:adjustRightInd/>
        <w:ind w:leftChars="100" w:left="614" w:hangingChars="200" w:hanging="416"/>
        <w:rPr>
          <w:rFonts w:cs="ＭＳ 明朝"/>
          <w:color w:val="auto"/>
          <w:sz w:val="22"/>
          <w:szCs w:val="22"/>
        </w:rPr>
      </w:pPr>
      <w:r w:rsidRPr="00D77ADB">
        <w:rPr>
          <w:rFonts w:cs="ＭＳ 明朝" w:hint="eastAsia"/>
          <w:color w:val="auto"/>
          <w:sz w:val="22"/>
          <w:szCs w:val="22"/>
        </w:rPr>
        <w:t>ｃ</w:t>
      </w:r>
      <w:r w:rsidR="00DF337E" w:rsidRPr="00D77ADB">
        <w:rPr>
          <w:rFonts w:cs="ＭＳ 明朝" w:hint="eastAsia"/>
          <w:color w:val="auto"/>
          <w:sz w:val="22"/>
          <w:szCs w:val="22"/>
        </w:rPr>
        <w:t>．</w:t>
      </w:r>
      <w:r w:rsidR="00C604C2" w:rsidRPr="00D77ADB">
        <w:rPr>
          <w:rFonts w:cs="ＭＳ 明朝" w:hint="eastAsia"/>
          <w:color w:val="auto"/>
          <w:sz w:val="22"/>
          <w:szCs w:val="22"/>
        </w:rPr>
        <w:t>競技</w:t>
      </w:r>
      <w:r w:rsidR="00434FA9" w:rsidRPr="00D77ADB">
        <w:rPr>
          <w:rFonts w:cs="ＭＳ 明朝" w:hint="eastAsia"/>
          <w:color w:val="auto"/>
          <w:sz w:val="22"/>
          <w:szCs w:val="22"/>
        </w:rPr>
        <w:t>場</w:t>
      </w:r>
      <w:r w:rsidR="00C604C2" w:rsidRPr="00D77ADB">
        <w:rPr>
          <w:rFonts w:cs="ＭＳ 明朝" w:hint="eastAsia"/>
          <w:color w:val="auto"/>
          <w:sz w:val="22"/>
          <w:szCs w:val="22"/>
        </w:rPr>
        <w:t>以外の場所、施設・設備に松ヤニが付着しないよう選手は万全の注意を払う</w:t>
      </w:r>
      <w:r w:rsidR="00F71D46" w:rsidRPr="00D77ADB">
        <w:rPr>
          <w:rFonts w:cs="ＭＳ 明朝" w:hint="eastAsia"/>
          <w:color w:val="auto"/>
          <w:sz w:val="22"/>
          <w:szCs w:val="22"/>
        </w:rPr>
        <w:t>事</w:t>
      </w:r>
      <w:r w:rsidR="00C604C2" w:rsidRPr="00D77ADB">
        <w:rPr>
          <w:rFonts w:cs="ＭＳ 明朝" w:hint="eastAsia"/>
          <w:color w:val="auto"/>
          <w:sz w:val="22"/>
          <w:szCs w:val="22"/>
        </w:rPr>
        <w:t>。</w:t>
      </w:r>
    </w:p>
    <w:p w:rsidR="00281993" w:rsidRPr="00D77ADB" w:rsidRDefault="00002597">
      <w:pPr>
        <w:adjustRightInd/>
        <w:rPr>
          <w:rFonts w:cs="ＭＳ 明朝"/>
          <w:color w:val="auto"/>
          <w:sz w:val="22"/>
          <w:szCs w:val="22"/>
        </w:rPr>
      </w:pPr>
      <w:r w:rsidRPr="00D77ADB">
        <w:rPr>
          <w:rFonts w:cs="ＭＳ 明朝" w:hint="eastAsia"/>
          <w:color w:val="auto"/>
          <w:sz w:val="22"/>
          <w:szCs w:val="22"/>
        </w:rPr>
        <w:t xml:space="preserve">　ｄ．</w:t>
      </w:r>
      <w:r w:rsidR="00A86928" w:rsidRPr="00D77ADB">
        <w:rPr>
          <w:rFonts w:cs="ＭＳ 明朝" w:hint="eastAsia"/>
          <w:color w:val="auto"/>
          <w:sz w:val="22"/>
          <w:szCs w:val="22"/>
        </w:rPr>
        <w:t>関東学連では、</w:t>
      </w:r>
      <w:r w:rsidR="00281993" w:rsidRPr="00D77ADB">
        <w:rPr>
          <w:rFonts w:cs="ＭＳ 明朝" w:hint="eastAsia"/>
          <w:color w:val="auto"/>
          <w:sz w:val="22"/>
          <w:szCs w:val="22"/>
        </w:rPr>
        <w:t>靴に松ヤニを付けて使用することを禁じる。</w:t>
      </w:r>
    </w:p>
    <w:p w:rsidR="00002597" w:rsidRPr="00D77ADB" w:rsidRDefault="00281993" w:rsidP="00281993">
      <w:pPr>
        <w:adjustRightInd/>
        <w:ind w:firstLineChars="100" w:firstLine="208"/>
        <w:rPr>
          <w:rFonts w:cs="ＭＳ 明朝"/>
          <w:color w:val="auto"/>
          <w:sz w:val="22"/>
          <w:szCs w:val="22"/>
        </w:rPr>
      </w:pPr>
      <w:r w:rsidRPr="00D77ADB">
        <w:rPr>
          <w:rFonts w:cs="ＭＳ 明朝" w:hint="eastAsia"/>
          <w:color w:val="auto"/>
          <w:sz w:val="22"/>
          <w:szCs w:val="22"/>
        </w:rPr>
        <w:t>ｅ．</w:t>
      </w:r>
      <w:r w:rsidR="00002597" w:rsidRPr="00D77ADB">
        <w:rPr>
          <w:rFonts w:cs="ＭＳ 明朝" w:hint="eastAsia"/>
          <w:color w:val="auto"/>
          <w:sz w:val="22"/>
          <w:szCs w:val="22"/>
        </w:rPr>
        <w:t>両面テープ使用会場では、テープのポイ捨てなどのない様に充分に注意する事。</w:t>
      </w:r>
    </w:p>
    <w:p w:rsidR="009C33F3" w:rsidRPr="00D77ADB" w:rsidRDefault="009C33F3" w:rsidP="00281993">
      <w:pPr>
        <w:adjustRightInd/>
        <w:ind w:firstLineChars="100" w:firstLine="208"/>
        <w:rPr>
          <w:color w:val="auto"/>
          <w:sz w:val="22"/>
          <w:szCs w:val="22"/>
        </w:rPr>
      </w:pPr>
    </w:p>
    <w:p w:rsidR="00C604C2" w:rsidRPr="00D77ADB" w:rsidRDefault="00476440">
      <w:pPr>
        <w:adjustRightInd/>
        <w:rPr>
          <w:rFonts w:ascii="ＭＳ 明朝"/>
          <w:color w:val="auto"/>
          <w:spacing w:val="2"/>
          <w:sz w:val="22"/>
          <w:szCs w:val="22"/>
        </w:rPr>
      </w:pPr>
      <w:r w:rsidRPr="00D77ADB">
        <w:rPr>
          <w:rFonts w:cs="ＭＳ 明朝"/>
          <w:color w:val="auto"/>
          <w:sz w:val="22"/>
          <w:szCs w:val="22"/>
        </w:rPr>
        <w:t>1</w:t>
      </w:r>
      <w:r w:rsidR="00483C56">
        <w:rPr>
          <w:rFonts w:cs="ＭＳ 明朝"/>
          <w:color w:val="auto"/>
          <w:sz w:val="22"/>
          <w:szCs w:val="22"/>
        </w:rPr>
        <w:t>4</w:t>
      </w:r>
      <w:r w:rsidR="0057414A" w:rsidRPr="00D77ADB">
        <w:rPr>
          <w:rFonts w:cs="ＭＳ 明朝" w:hint="eastAsia"/>
          <w:color w:val="auto"/>
          <w:sz w:val="22"/>
          <w:szCs w:val="22"/>
        </w:rPr>
        <w:t>．</w:t>
      </w:r>
      <w:r w:rsidR="00C604C2" w:rsidRPr="00D77ADB">
        <w:rPr>
          <w:rFonts w:cs="ＭＳ 明朝" w:hint="eastAsia"/>
          <w:color w:val="auto"/>
          <w:sz w:val="22"/>
          <w:szCs w:val="22"/>
        </w:rPr>
        <w:t>裁定委員会</w:t>
      </w:r>
    </w:p>
    <w:p w:rsidR="00C604C2" w:rsidRPr="00D77ADB" w:rsidRDefault="00F972E9" w:rsidP="00500400">
      <w:pPr>
        <w:adjustRightInd/>
        <w:ind w:leftChars="100" w:left="614" w:hangingChars="200" w:hanging="416"/>
        <w:rPr>
          <w:rFonts w:ascii="ＭＳ 明朝"/>
          <w:color w:val="auto"/>
          <w:spacing w:val="2"/>
          <w:sz w:val="22"/>
          <w:szCs w:val="22"/>
        </w:rPr>
      </w:pPr>
      <w:r w:rsidRPr="00D77ADB">
        <w:rPr>
          <w:rFonts w:cs="ＭＳ 明朝" w:hint="eastAsia"/>
          <w:color w:val="auto"/>
          <w:sz w:val="22"/>
          <w:szCs w:val="22"/>
        </w:rPr>
        <w:t>ａ</w:t>
      </w:r>
      <w:r w:rsidR="00DF337E" w:rsidRPr="00D77ADB">
        <w:rPr>
          <w:rFonts w:cs="ＭＳ 明朝" w:hint="eastAsia"/>
          <w:color w:val="auto"/>
          <w:sz w:val="22"/>
          <w:szCs w:val="22"/>
        </w:rPr>
        <w:t>．</w:t>
      </w:r>
      <w:r w:rsidR="00C604C2" w:rsidRPr="00D77ADB">
        <w:rPr>
          <w:rFonts w:cs="ＭＳ 明朝" w:hint="eastAsia"/>
          <w:color w:val="auto"/>
          <w:sz w:val="22"/>
          <w:szCs w:val="22"/>
        </w:rPr>
        <w:t>競技役員として</w:t>
      </w:r>
      <w:r w:rsidR="00002597" w:rsidRPr="00D77ADB">
        <w:rPr>
          <w:rFonts w:cs="ＭＳ 明朝" w:hint="eastAsia"/>
          <w:color w:val="auto"/>
          <w:sz w:val="22"/>
          <w:szCs w:val="22"/>
        </w:rPr>
        <w:t>連盟役員や</w:t>
      </w:r>
      <w:r w:rsidR="009B4CD9" w:rsidRPr="00D77ADB">
        <w:rPr>
          <w:rFonts w:cs="ＭＳ 明朝" w:hint="eastAsia"/>
          <w:color w:val="auto"/>
          <w:sz w:val="22"/>
          <w:szCs w:val="22"/>
        </w:rPr>
        <w:t>関東学連</w:t>
      </w:r>
      <w:r w:rsidR="00002597" w:rsidRPr="00D77ADB">
        <w:rPr>
          <w:rFonts w:cs="ＭＳ 明朝" w:hint="eastAsia"/>
          <w:color w:val="auto"/>
          <w:sz w:val="22"/>
          <w:szCs w:val="22"/>
        </w:rPr>
        <w:t>より</w:t>
      </w:r>
      <w:r w:rsidR="009B4CD9" w:rsidRPr="00D77ADB">
        <w:rPr>
          <w:rFonts w:cs="ＭＳ 明朝" w:hint="eastAsia"/>
          <w:color w:val="auto"/>
          <w:sz w:val="22"/>
          <w:szCs w:val="22"/>
        </w:rPr>
        <w:t>指名</w:t>
      </w:r>
      <w:r w:rsidR="00002597" w:rsidRPr="00D77ADB">
        <w:rPr>
          <w:rFonts w:cs="ＭＳ 明朝" w:hint="eastAsia"/>
          <w:color w:val="auto"/>
          <w:sz w:val="22"/>
          <w:szCs w:val="22"/>
        </w:rPr>
        <w:t>された</w:t>
      </w:r>
      <w:r w:rsidR="009B4CD9" w:rsidRPr="00D77ADB">
        <w:rPr>
          <w:rFonts w:cs="ＭＳ 明朝" w:hint="eastAsia"/>
          <w:color w:val="auto"/>
          <w:sz w:val="22"/>
          <w:szCs w:val="22"/>
        </w:rPr>
        <w:t>者が</w:t>
      </w:r>
      <w:r w:rsidR="00C604C2" w:rsidRPr="00D77ADB">
        <w:rPr>
          <w:rFonts w:cs="ＭＳ 明朝" w:hint="eastAsia"/>
          <w:color w:val="auto"/>
          <w:sz w:val="22"/>
          <w:szCs w:val="22"/>
        </w:rPr>
        <w:t>各試合に立ち会</w:t>
      </w:r>
      <w:r w:rsidR="007806A4">
        <w:rPr>
          <w:rFonts w:cs="ＭＳ 明朝" w:hint="eastAsia"/>
          <w:color w:val="auto"/>
          <w:sz w:val="22"/>
          <w:szCs w:val="22"/>
        </w:rPr>
        <w:t>うが、男子４部以下</w:t>
      </w:r>
      <w:r w:rsidR="00C74058">
        <w:rPr>
          <w:rFonts w:cs="ＭＳ 明朝" w:hint="eastAsia"/>
          <w:color w:val="auto"/>
          <w:sz w:val="22"/>
          <w:szCs w:val="22"/>
        </w:rPr>
        <w:t>では連盟役員・立会人がいない場合があるので</w:t>
      </w:r>
      <w:r w:rsidR="00DD6A84" w:rsidRPr="00D77ADB">
        <w:rPr>
          <w:rFonts w:cs="ＭＳ 明朝" w:hint="eastAsia"/>
          <w:color w:val="auto"/>
          <w:sz w:val="22"/>
          <w:szCs w:val="22"/>
        </w:rPr>
        <w:t>、何等かの問題が生じた時は、各部委員長が</w:t>
      </w:r>
      <w:r w:rsidR="00F71D46" w:rsidRPr="00D77ADB">
        <w:rPr>
          <w:rFonts w:cs="ＭＳ 明朝" w:hint="eastAsia"/>
          <w:color w:val="auto"/>
          <w:sz w:val="22"/>
          <w:szCs w:val="22"/>
        </w:rPr>
        <w:t>関東学連本部に連絡、裁定委員会を開催し協議の必要があるか否か指示を仰ぐ。</w:t>
      </w:r>
      <w:r w:rsidR="00C604C2" w:rsidRPr="00D77ADB">
        <w:rPr>
          <w:rFonts w:cs="ＭＳ 明朝" w:hint="eastAsia"/>
          <w:color w:val="auto"/>
          <w:sz w:val="22"/>
          <w:szCs w:val="22"/>
        </w:rPr>
        <w:t>各試合を円滑に運営するため、審判員、全ての</w:t>
      </w:r>
      <w:r w:rsidR="001C16D0" w:rsidRPr="00D77ADB">
        <w:rPr>
          <w:rFonts w:cs="ＭＳ 明朝" w:hint="eastAsia"/>
          <w:color w:val="auto"/>
          <w:sz w:val="22"/>
          <w:szCs w:val="22"/>
        </w:rPr>
        <w:t>連盟</w:t>
      </w:r>
      <w:r w:rsidR="00C604C2" w:rsidRPr="00D77ADB">
        <w:rPr>
          <w:rFonts w:cs="ＭＳ 明朝" w:hint="eastAsia"/>
          <w:color w:val="auto"/>
          <w:sz w:val="22"/>
          <w:szCs w:val="22"/>
        </w:rPr>
        <w:t>役員、</w:t>
      </w:r>
      <w:r w:rsidR="001C16D0" w:rsidRPr="00D77ADB">
        <w:rPr>
          <w:rFonts w:cs="ＭＳ 明朝" w:hint="eastAsia"/>
          <w:color w:val="auto"/>
          <w:sz w:val="22"/>
          <w:szCs w:val="22"/>
        </w:rPr>
        <w:t>委員</w:t>
      </w:r>
      <w:r w:rsidR="00EE0EF3" w:rsidRPr="00D77ADB">
        <w:rPr>
          <w:rFonts w:cs="ＭＳ 明朝" w:hint="eastAsia"/>
          <w:color w:val="auto"/>
          <w:sz w:val="22"/>
          <w:szCs w:val="22"/>
        </w:rPr>
        <w:t>及び各大学の役員</w:t>
      </w:r>
      <w:r w:rsidR="00F71D46" w:rsidRPr="00D77ADB">
        <w:rPr>
          <w:rFonts w:cs="ＭＳ 明朝" w:hint="eastAsia"/>
          <w:color w:val="auto"/>
          <w:sz w:val="22"/>
          <w:szCs w:val="22"/>
        </w:rPr>
        <w:t>は</w:t>
      </w:r>
      <w:r w:rsidR="00C604C2" w:rsidRPr="00D77ADB">
        <w:rPr>
          <w:rFonts w:cs="ＭＳ 明朝" w:hint="eastAsia"/>
          <w:color w:val="auto"/>
          <w:sz w:val="22"/>
          <w:szCs w:val="22"/>
        </w:rPr>
        <w:t>協力して</w:t>
      </w:r>
      <w:r w:rsidR="001C16D0" w:rsidRPr="00D77ADB">
        <w:rPr>
          <w:rFonts w:cs="ＭＳ 明朝" w:hint="eastAsia"/>
          <w:color w:val="auto"/>
          <w:sz w:val="22"/>
          <w:szCs w:val="22"/>
        </w:rPr>
        <w:t>競技を</w:t>
      </w:r>
      <w:r w:rsidR="00C604C2" w:rsidRPr="00D77ADB">
        <w:rPr>
          <w:rFonts w:cs="ＭＳ 明朝" w:hint="eastAsia"/>
          <w:color w:val="auto"/>
          <w:sz w:val="22"/>
          <w:szCs w:val="22"/>
        </w:rPr>
        <w:t>管理する。</w:t>
      </w:r>
    </w:p>
    <w:p w:rsidR="00C5444E" w:rsidRDefault="00C5444E" w:rsidP="00BA27F2">
      <w:pPr>
        <w:adjustRightInd/>
        <w:ind w:leftChars="100" w:left="614" w:hangingChars="200" w:hanging="416"/>
        <w:rPr>
          <w:rFonts w:cs="ＭＳ 明朝"/>
          <w:color w:val="auto"/>
          <w:sz w:val="22"/>
          <w:szCs w:val="22"/>
        </w:rPr>
      </w:pPr>
    </w:p>
    <w:p w:rsidR="006D523D" w:rsidRPr="00D77ADB" w:rsidRDefault="00F972E9" w:rsidP="00BA27F2">
      <w:pPr>
        <w:adjustRightInd/>
        <w:ind w:leftChars="100" w:left="614" w:hangingChars="200" w:hanging="416"/>
        <w:rPr>
          <w:rFonts w:cs="ＭＳ 明朝"/>
          <w:color w:val="auto"/>
          <w:sz w:val="22"/>
          <w:szCs w:val="22"/>
        </w:rPr>
      </w:pPr>
      <w:r w:rsidRPr="00D77ADB">
        <w:rPr>
          <w:rFonts w:cs="ＭＳ 明朝" w:hint="eastAsia"/>
          <w:color w:val="auto"/>
          <w:sz w:val="22"/>
          <w:szCs w:val="22"/>
        </w:rPr>
        <w:t>ｂ</w:t>
      </w:r>
      <w:r w:rsidR="00DF337E" w:rsidRPr="00D77ADB">
        <w:rPr>
          <w:rFonts w:cs="ＭＳ 明朝" w:hint="eastAsia"/>
          <w:color w:val="auto"/>
          <w:sz w:val="22"/>
          <w:szCs w:val="22"/>
        </w:rPr>
        <w:t>．</w:t>
      </w:r>
      <w:r w:rsidR="00C604C2" w:rsidRPr="00D77ADB">
        <w:rPr>
          <w:rFonts w:cs="ＭＳ 明朝" w:hint="eastAsia"/>
          <w:color w:val="auto"/>
          <w:sz w:val="22"/>
          <w:szCs w:val="22"/>
        </w:rPr>
        <w:t>裁定委員会</w:t>
      </w:r>
      <w:r w:rsidR="00F71D46" w:rsidRPr="00D77ADB">
        <w:rPr>
          <w:rFonts w:cs="ＭＳ 明朝" w:hint="eastAsia"/>
          <w:color w:val="auto"/>
          <w:sz w:val="22"/>
          <w:szCs w:val="22"/>
        </w:rPr>
        <w:t>の構成</w:t>
      </w:r>
      <w:r w:rsidR="00C604C2" w:rsidRPr="00D77ADB">
        <w:rPr>
          <w:rFonts w:cs="ＭＳ 明朝" w:hint="eastAsia"/>
          <w:color w:val="auto"/>
          <w:sz w:val="22"/>
          <w:szCs w:val="22"/>
        </w:rPr>
        <w:t>員は</w:t>
      </w:r>
      <w:r w:rsidR="00F71D46" w:rsidRPr="00D77ADB">
        <w:rPr>
          <w:rFonts w:cs="ＭＳ 明朝" w:hint="eastAsia"/>
          <w:color w:val="auto"/>
          <w:sz w:val="22"/>
          <w:szCs w:val="22"/>
        </w:rPr>
        <w:t>、</w:t>
      </w:r>
      <w:r w:rsidRPr="00D77ADB">
        <w:rPr>
          <w:rFonts w:cs="ＭＳ 明朝" w:hint="eastAsia"/>
          <w:color w:val="auto"/>
          <w:sz w:val="22"/>
          <w:szCs w:val="22"/>
        </w:rPr>
        <w:t>関東学連から指名された者で構成され</w:t>
      </w:r>
      <w:r w:rsidR="00703137" w:rsidRPr="00D77ADB">
        <w:rPr>
          <w:rFonts w:cs="ＭＳ 明朝" w:hint="eastAsia"/>
          <w:color w:val="auto"/>
          <w:sz w:val="22"/>
          <w:szCs w:val="22"/>
        </w:rPr>
        <w:t>るが</w:t>
      </w:r>
      <w:r w:rsidR="00F71D46" w:rsidRPr="00D77ADB">
        <w:rPr>
          <w:rFonts w:cs="ＭＳ 明朝" w:hint="eastAsia"/>
          <w:color w:val="auto"/>
          <w:sz w:val="22"/>
          <w:szCs w:val="22"/>
        </w:rPr>
        <w:t>、</w:t>
      </w:r>
      <w:r w:rsidR="00C604C2" w:rsidRPr="00D77ADB">
        <w:rPr>
          <w:rFonts w:cs="ＭＳ 明朝" w:hint="eastAsia"/>
          <w:color w:val="auto"/>
          <w:sz w:val="22"/>
          <w:szCs w:val="22"/>
        </w:rPr>
        <w:t>必要に応じて関係者を同席させることが</w:t>
      </w:r>
      <w:r w:rsidR="00EE0EF3" w:rsidRPr="00D77ADB">
        <w:rPr>
          <w:rFonts w:cs="ＭＳ 明朝" w:hint="eastAsia"/>
          <w:color w:val="auto"/>
          <w:sz w:val="22"/>
          <w:szCs w:val="22"/>
        </w:rPr>
        <w:t>ある。裁定しなければならない事案がでた場合は、関係者に通知する。</w:t>
      </w:r>
    </w:p>
    <w:p w:rsidR="00F67A5C" w:rsidRPr="00D77ADB" w:rsidRDefault="00F67A5C" w:rsidP="006D523D">
      <w:pPr>
        <w:adjustRightInd/>
        <w:rPr>
          <w:rFonts w:cs="ＭＳ 明朝"/>
          <w:color w:val="auto"/>
          <w:sz w:val="22"/>
          <w:szCs w:val="22"/>
        </w:rPr>
      </w:pPr>
    </w:p>
    <w:p w:rsidR="00C74058" w:rsidRDefault="00483C56" w:rsidP="00FC17F5">
      <w:pPr>
        <w:adjustRightInd/>
        <w:ind w:left="208" w:hangingChars="100" w:hanging="208"/>
        <w:rPr>
          <w:rFonts w:cs="ＭＳ 明朝"/>
          <w:color w:val="auto"/>
          <w:sz w:val="22"/>
          <w:szCs w:val="22"/>
        </w:rPr>
      </w:pPr>
      <w:r>
        <w:rPr>
          <w:rFonts w:cs="ＭＳ 明朝"/>
          <w:color w:val="auto"/>
          <w:sz w:val="22"/>
          <w:szCs w:val="22"/>
        </w:rPr>
        <w:t>15</w:t>
      </w:r>
      <w:r w:rsidR="002762EF" w:rsidRPr="00D77ADB">
        <w:rPr>
          <w:rFonts w:cs="ＭＳ 明朝" w:hint="eastAsia"/>
          <w:color w:val="auto"/>
          <w:sz w:val="22"/>
          <w:szCs w:val="22"/>
        </w:rPr>
        <w:t>、</w:t>
      </w:r>
      <w:r w:rsidR="00C74058">
        <w:rPr>
          <w:rFonts w:cs="ＭＳ 明朝" w:hint="eastAsia"/>
          <w:color w:val="auto"/>
          <w:sz w:val="22"/>
          <w:szCs w:val="22"/>
        </w:rPr>
        <w:t>順位決定方法</w:t>
      </w:r>
    </w:p>
    <w:p w:rsidR="00C74058" w:rsidRDefault="002762EF" w:rsidP="00C74058">
      <w:pPr>
        <w:adjustRightInd/>
        <w:ind w:leftChars="100" w:left="198" w:firstLineChars="100" w:firstLine="208"/>
        <w:rPr>
          <w:rFonts w:cs="ＭＳ 明朝"/>
          <w:color w:val="auto"/>
          <w:sz w:val="22"/>
          <w:szCs w:val="22"/>
        </w:rPr>
      </w:pPr>
      <w:r w:rsidRPr="00D77ADB">
        <w:rPr>
          <w:rFonts w:cs="ＭＳ 明朝" w:hint="eastAsia"/>
          <w:color w:val="auto"/>
          <w:sz w:val="22"/>
          <w:szCs w:val="22"/>
        </w:rPr>
        <w:t>男子</w:t>
      </w:r>
      <w:r w:rsidRPr="00D77ADB">
        <w:rPr>
          <w:rFonts w:cs="ＭＳ 明朝" w:hint="eastAsia"/>
          <w:color w:val="auto"/>
          <w:sz w:val="22"/>
          <w:szCs w:val="22"/>
        </w:rPr>
        <w:t>1</w:t>
      </w:r>
      <w:r w:rsidRPr="00D77ADB">
        <w:rPr>
          <w:rFonts w:cs="ＭＳ 明朝" w:hint="eastAsia"/>
          <w:color w:val="auto"/>
          <w:sz w:val="22"/>
          <w:szCs w:val="22"/>
        </w:rPr>
        <w:t>部～</w:t>
      </w:r>
      <w:r w:rsidRPr="00D77ADB">
        <w:rPr>
          <w:rFonts w:cs="ＭＳ 明朝" w:hint="eastAsia"/>
          <w:color w:val="auto"/>
          <w:sz w:val="22"/>
          <w:szCs w:val="22"/>
        </w:rPr>
        <w:t>7</w:t>
      </w:r>
      <w:r w:rsidRPr="00D77ADB">
        <w:rPr>
          <w:rFonts w:cs="ＭＳ 明朝" w:hint="eastAsia"/>
          <w:color w:val="auto"/>
          <w:sz w:val="22"/>
          <w:szCs w:val="22"/>
        </w:rPr>
        <w:t>部、女子</w:t>
      </w:r>
      <w:r w:rsidRPr="00D77ADB">
        <w:rPr>
          <w:rFonts w:cs="ＭＳ 明朝" w:hint="eastAsia"/>
          <w:color w:val="auto"/>
          <w:sz w:val="22"/>
          <w:szCs w:val="22"/>
        </w:rPr>
        <w:t>2</w:t>
      </w:r>
      <w:r w:rsidR="00C74058">
        <w:rPr>
          <w:rFonts w:cs="ＭＳ 明朝" w:hint="eastAsia"/>
          <w:color w:val="auto"/>
          <w:sz w:val="22"/>
          <w:szCs w:val="22"/>
        </w:rPr>
        <w:t>部の順位決定方法は前季</w:t>
      </w:r>
      <w:r w:rsidRPr="00D77ADB">
        <w:rPr>
          <w:rFonts w:cs="ＭＳ 明朝" w:hint="eastAsia"/>
          <w:color w:val="auto"/>
          <w:sz w:val="22"/>
          <w:szCs w:val="22"/>
        </w:rPr>
        <w:t>同様であるが、女子</w:t>
      </w:r>
      <w:r w:rsidRPr="00D77ADB">
        <w:rPr>
          <w:rFonts w:cs="ＭＳ 明朝" w:hint="eastAsia"/>
          <w:color w:val="auto"/>
          <w:sz w:val="22"/>
          <w:szCs w:val="22"/>
        </w:rPr>
        <w:t>1</w:t>
      </w:r>
      <w:r w:rsidRPr="00D77ADB">
        <w:rPr>
          <w:rFonts w:cs="ＭＳ 明朝" w:hint="eastAsia"/>
          <w:color w:val="auto"/>
          <w:sz w:val="22"/>
          <w:szCs w:val="22"/>
        </w:rPr>
        <w:t>部は</w:t>
      </w:r>
      <w:r w:rsidR="00FC17F5" w:rsidRPr="00D77ADB">
        <w:rPr>
          <w:rFonts w:cs="ＭＳ 明朝" w:hint="eastAsia"/>
          <w:color w:val="auto"/>
          <w:sz w:val="22"/>
          <w:szCs w:val="22"/>
        </w:rPr>
        <w:t>今春より</w:t>
      </w:r>
    </w:p>
    <w:p w:rsidR="00B82CB0" w:rsidRPr="00D77ADB" w:rsidRDefault="002762EF" w:rsidP="00C74058">
      <w:pPr>
        <w:adjustRightInd/>
        <w:ind w:leftChars="100" w:left="198" w:firstLineChars="100" w:firstLine="208"/>
        <w:rPr>
          <w:rFonts w:cs="ＭＳ 明朝"/>
          <w:color w:val="auto"/>
          <w:sz w:val="22"/>
          <w:szCs w:val="22"/>
        </w:rPr>
      </w:pPr>
      <w:r w:rsidRPr="00D77ADB">
        <w:rPr>
          <w:rFonts w:cs="ＭＳ 明朝" w:hint="eastAsia"/>
          <w:color w:val="auto"/>
          <w:sz w:val="22"/>
          <w:szCs w:val="22"/>
        </w:rPr>
        <w:t>春季リーグ</w:t>
      </w:r>
      <w:r w:rsidR="00FC17F5" w:rsidRPr="00D77ADB">
        <w:rPr>
          <w:rFonts w:cs="ＭＳ 明朝" w:hint="eastAsia"/>
          <w:color w:val="auto"/>
          <w:sz w:val="22"/>
          <w:szCs w:val="22"/>
        </w:rPr>
        <w:t>限定順位決定方法とする（</w:t>
      </w:r>
      <w:r w:rsidRPr="00D77ADB">
        <w:rPr>
          <w:rFonts w:cs="ＭＳ 明朝" w:hint="eastAsia"/>
          <w:color w:val="auto"/>
          <w:sz w:val="22"/>
          <w:szCs w:val="22"/>
        </w:rPr>
        <w:t>プログラム</w:t>
      </w:r>
      <w:r w:rsidRPr="00D77ADB">
        <w:rPr>
          <w:rFonts w:cs="ＭＳ 明朝" w:hint="eastAsia"/>
          <w:color w:val="auto"/>
          <w:sz w:val="22"/>
          <w:szCs w:val="22"/>
        </w:rPr>
        <w:t>P4</w:t>
      </w:r>
      <w:r w:rsidRPr="00D77ADB">
        <w:rPr>
          <w:rFonts w:cs="ＭＳ 明朝" w:hint="eastAsia"/>
          <w:color w:val="auto"/>
          <w:sz w:val="22"/>
          <w:szCs w:val="22"/>
        </w:rPr>
        <w:t>参照</w:t>
      </w:r>
      <w:r w:rsidR="00FC17F5" w:rsidRPr="00D77ADB">
        <w:rPr>
          <w:rFonts w:cs="ＭＳ 明朝" w:hint="eastAsia"/>
          <w:color w:val="auto"/>
          <w:sz w:val="22"/>
          <w:szCs w:val="22"/>
        </w:rPr>
        <w:t>）</w:t>
      </w:r>
    </w:p>
    <w:p w:rsidR="00434FA9" w:rsidRPr="00D77ADB" w:rsidRDefault="00434FA9" w:rsidP="006D523D">
      <w:pPr>
        <w:adjustRightInd/>
        <w:rPr>
          <w:rFonts w:cs="ＭＳ 明朝"/>
          <w:color w:val="auto"/>
          <w:sz w:val="22"/>
          <w:szCs w:val="22"/>
        </w:rPr>
      </w:pPr>
    </w:p>
    <w:p w:rsidR="00C604C2" w:rsidRPr="00D77ADB" w:rsidRDefault="00D55871" w:rsidP="006D523D">
      <w:pPr>
        <w:adjustRightInd/>
        <w:rPr>
          <w:rFonts w:ascii="ＭＳ 明朝"/>
          <w:color w:val="auto"/>
          <w:spacing w:val="2"/>
          <w:sz w:val="22"/>
          <w:szCs w:val="22"/>
        </w:rPr>
      </w:pPr>
      <w:r>
        <w:rPr>
          <w:rFonts w:cs="ＭＳ 明朝" w:hint="eastAsia"/>
          <w:color w:val="auto"/>
          <w:sz w:val="22"/>
          <w:szCs w:val="22"/>
        </w:rPr>
        <w:t>16</w:t>
      </w:r>
      <w:r w:rsidR="0047595B" w:rsidRPr="00D77ADB">
        <w:rPr>
          <w:rFonts w:cs="ＭＳ 明朝" w:hint="eastAsia"/>
          <w:color w:val="auto"/>
          <w:sz w:val="22"/>
          <w:szCs w:val="22"/>
        </w:rPr>
        <w:t>．</w:t>
      </w:r>
      <w:r w:rsidR="00C604C2" w:rsidRPr="00D77ADB">
        <w:rPr>
          <w:rFonts w:cs="ＭＳ 明朝" w:hint="eastAsia"/>
          <w:color w:val="auto"/>
          <w:sz w:val="22"/>
          <w:szCs w:val="22"/>
        </w:rPr>
        <w:t>その他</w:t>
      </w:r>
    </w:p>
    <w:p w:rsidR="00C604C2" w:rsidRDefault="00F972E9" w:rsidP="00C74058">
      <w:pPr>
        <w:adjustRightInd/>
        <w:ind w:leftChars="100" w:left="614" w:hangingChars="200" w:hanging="416"/>
        <w:rPr>
          <w:rFonts w:cs="ＭＳ 明朝"/>
          <w:color w:val="auto"/>
          <w:sz w:val="22"/>
          <w:szCs w:val="22"/>
        </w:rPr>
      </w:pPr>
      <w:r w:rsidRPr="00D77ADB">
        <w:rPr>
          <w:rFonts w:cs="ＭＳ 明朝" w:hint="eastAsia"/>
          <w:color w:val="auto"/>
          <w:sz w:val="22"/>
          <w:szCs w:val="22"/>
        </w:rPr>
        <w:t>ａ</w:t>
      </w:r>
      <w:r w:rsidR="00DF337E" w:rsidRPr="00D77ADB">
        <w:rPr>
          <w:rFonts w:cs="ＭＳ 明朝" w:hint="eastAsia"/>
          <w:color w:val="auto"/>
          <w:sz w:val="22"/>
          <w:szCs w:val="22"/>
        </w:rPr>
        <w:t>．</w:t>
      </w:r>
      <w:r w:rsidR="00C74058">
        <w:rPr>
          <w:rFonts w:cs="ＭＳ 明朝" w:hint="eastAsia"/>
          <w:color w:val="auto"/>
          <w:sz w:val="22"/>
          <w:szCs w:val="22"/>
        </w:rPr>
        <w:t>チーム役員は前述の通り登録済みでないといけないが、特殊事情で未登録の</w:t>
      </w:r>
      <w:r w:rsidR="00BB4458" w:rsidRPr="00D77ADB">
        <w:rPr>
          <w:rFonts w:cs="ＭＳ 明朝" w:hint="eastAsia"/>
          <w:color w:val="auto"/>
          <w:sz w:val="22"/>
          <w:szCs w:val="22"/>
        </w:rPr>
        <w:t>トレーナー</w:t>
      </w:r>
      <w:r w:rsidR="00C74058">
        <w:rPr>
          <w:rFonts w:cs="ＭＳ 明朝" w:hint="eastAsia"/>
          <w:color w:val="auto"/>
          <w:sz w:val="22"/>
          <w:szCs w:val="22"/>
        </w:rPr>
        <w:t>を参加させたい場合は、まず、</w:t>
      </w:r>
      <w:r w:rsidR="00BB73F5" w:rsidRPr="00D77ADB">
        <w:rPr>
          <w:rFonts w:cs="ＭＳ 明朝" w:hint="eastAsia"/>
          <w:color w:val="auto"/>
          <w:sz w:val="22"/>
          <w:szCs w:val="22"/>
        </w:rPr>
        <w:t>試合前にオフィシャル席に届ける事</w:t>
      </w:r>
      <w:r w:rsidR="00EC69E3" w:rsidRPr="00D77ADB">
        <w:rPr>
          <w:rFonts w:cs="ＭＳ 明朝" w:hint="eastAsia"/>
          <w:color w:val="auto"/>
          <w:sz w:val="22"/>
          <w:szCs w:val="22"/>
        </w:rPr>
        <w:t>。</w:t>
      </w:r>
      <w:r w:rsidR="00BB73F5" w:rsidRPr="00D77ADB">
        <w:rPr>
          <w:rFonts w:cs="ＭＳ 明朝" w:hint="eastAsia"/>
          <w:color w:val="auto"/>
          <w:sz w:val="22"/>
          <w:szCs w:val="22"/>
        </w:rPr>
        <w:t>なを、この場合トレーナーは</w:t>
      </w:r>
      <w:r w:rsidR="00BB4458" w:rsidRPr="00D77ADB">
        <w:rPr>
          <w:rFonts w:cs="ＭＳ 明朝" w:hint="eastAsia"/>
          <w:color w:val="auto"/>
          <w:sz w:val="22"/>
          <w:szCs w:val="22"/>
        </w:rPr>
        <w:t>、</w:t>
      </w:r>
      <w:r w:rsidR="00FC17F5" w:rsidRPr="00D77ADB">
        <w:rPr>
          <w:rFonts w:cs="ＭＳ 明朝" w:hint="eastAsia"/>
          <w:color w:val="auto"/>
          <w:sz w:val="22"/>
          <w:szCs w:val="22"/>
        </w:rPr>
        <w:t>トレーナー等の公認</w:t>
      </w:r>
      <w:r w:rsidR="00BB73F5" w:rsidRPr="00D77ADB">
        <w:rPr>
          <w:rFonts w:cs="ＭＳ 明朝" w:hint="eastAsia"/>
          <w:color w:val="auto"/>
          <w:sz w:val="22"/>
          <w:szCs w:val="22"/>
        </w:rPr>
        <w:t>資格を有して</w:t>
      </w:r>
      <w:r w:rsidR="00FC17F5" w:rsidRPr="00D77ADB">
        <w:rPr>
          <w:rFonts w:cs="ＭＳ 明朝" w:hint="eastAsia"/>
          <w:color w:val="auto"/>
          <w:sz w:val="22"/>
          <w:szCs w:val="22"/>
        </w:rPr>
        <w:t>いなければならない</w:t>
      </w:r>
      <w:r w:rsidR="00BB73F5" w:rsidRPr="00D77ADB">
        <w:rPr>
          <w:rFonts w:cs="ＭＳ 明朝" w:hint="eastAsia"/>
          <w:color w:val="auto"/>
          <w:sz w:val="22"/>
          <w:szCs w:val="22"/>
        </w:rPr>
        <w:t>。</w:t>
      </w:r>
      <w:r w:rsidR="00C74058">
        <w:rPr>
          <w:rFonts w:cs="ＭＳ 明朝" w:hint="eastAsia"/>
          <w:color w:val="auto"/>
          <w:sz w:val="22"/>
          <w:szCs w:val="22"/>
        </w:rPr>
        <w:t>認められれば、ベンチ入りは出来ないが、待機場所（</w:t>
      </w:r>
      <w:r w:rsidR="00C604C2" w:rsidRPr="00D77ADB">
        <w:rPr>
          <w:rFonts w:cs="ＭＳ 明朝" w:hint="eastAsia"/>
          <w:color w:val="auto"/>
          <w:sz w:val="22"/>
          <w:szCs w:val="22"/>
        </w:rPr>
        <w:t>交代地域外側に設置する臨時トレーナー</w:t>
      </w:r>
      <w:r w:rsidR="009E14A5" w:rsidRPr="00D77ADB">
        <w:rPr>
          <w:rFonts w:cs="ＭＳ 明朝" w:hint="eastAsia"/>
          <w:color w:val="auto"/>
          <w:sz w:val="22"/>
          <w:szCs w:val="22"/>
        </w:rPr>
        <w:t>席</w:t>
      </w:r>
      <w:r w:rsidR="00C74058">
        <w:rPr>
          <w:rFonts w:cs="ＭＳ 明朝" w:hint="eastAsia"/>
          <w:color w:val="auto"/>
          <w:sz w:val="22"/>
          <w:szCs w:val="22"/>
        </w:rPr>
        <w:t>）</w:t>
      </w:r>
      <w:r w:rsidR="009E14A5" w:rsidRPr="00D77ADB">
        <w:rPr>
          <w:rFonts w:cs="ＭＳ 明朝" w:hint="eastAsia"/>
          <w:color w:val="auto"/>
          <w:sz w:val="22"/>
          <w:szCs w:val="22"/>
        </w:rPr>
        <w:t>で待機の事。</w:t>
      </w:r>
      <w:r w:rsidR="002762EF" w:rsidRPr="00D77ADB">
        <w:rPr>
          <w:rFonts w:cs="ＭＳ 明朝" w:hint="eastAsia"/>
          <w:color w:val="auto"/>
          <w:sz w:val="22"/>
          <w:szCs w:val="22"/>
        </w:rPr>
        <w:t>この</w:t>
      </w:r>
      <w:r w:rsidR="00D95733" w:rsidRPr="00D77ADB">
        <w:rPr>
          <w:rFonts w:cs="ＭＳ 明朝" w:hint="eastAsia"/>
          <w:color w:val="auto"/>
          <w:sz w:val="22"/>
          <w:szCs w:val="22"/>
        </w:rPr>
        <w:t>トレーナーは</w:t>
      </w:r>
      <w:r w:rsidR="002762EF" w:rsidRPr="00D77ADB">
        <w:rPr>
          <w:rFonts w:cs="ＭＳ 明朝" w:hint="eastAsia"/>
          <w:color w:val="auto"/>
          <w:sz w:val="22"/>
          <w:szCs w:val="22"/>
        </w:rPr>
        <w:t>席から移動できず、</w:t>
      </w:r>
      <w:r w:rsidR="00C604C2" w:rsidRPr="00D77ADB">
        <w:rPr>
          <w:rFonts w:cs="ＭＳ 明朝" w:hint="eastAsia"/>
          <w:color w:val="auto"/>
          <w:sz w:val="22"/>
          <w:szCs w:val="22"/>
        </w:rPr>
        <w:t>交代地域、競技場内に立ち入る</w:t>
      </w:r>
      <w:r w:rsidR="00F71D46" w:rsidRPr="00D77ADB">
        <w:rPr>
          <w:rFonts w:cs="ＭＳ 明朝" w:hint="eastAsia"/>
          <w:color w:val="auto"/>
          <w:sz w:val="22"/>
          <w:szCs w:val="22"/>
        </w:rPr>
        <w:t>事</w:t>
      </w:r>
      <w:r w:rsidR="002762EF" w:rsidRPr="00D77ADB">
        <w:rPr>
          <w:rFonts w:cs="ＭＳ 明朝" w:hint="eastAsia"/>
          <w:color w:val="auto"/>
          <w:sz w:val="22"/>
          <w:szCs w:val="22"/>
        </w:rPr>
        <w:t>も</w:t>
      </w:r>
      <w:r w:rsidR="00BB73F5" w:rsidRPr="00D77ADB">
        <w:rPr>
          <w:rFonts w:cs="ＭＳ 明朝" w:hint="eastAsia"/>
          <w:color w:val="auto"/>
          <w:sz w:val="22"/>
          <w:szCs w:val="22"/>
        </w:rPr>
        <w:t>できない</w:t>
      </w:r>
      <w:r w:rsidR="002762EF" w:rsidRPr="00D77ADB">
        <w:rPr>
          <w:rFonts w:cs="ＭＳ 明朝" w:hint="eastAsia"/>
          <w:color w:val="auto"/>
          <w:sz w:val="22"/>
          <w:szCs w:val="22"/>
        </w:rPr>
        <w:t>ため</w:t>
      </w:r>
      <w:r w:rsidR="00BB73F5" w:rsidRPr="00D77ADB">
        <w:rPr>
          <w:rFonts w:cs="ＭＳ 明朝" w:hint="eastAsia"/>
          <w:color w:val="auto"/>
          <w:sz w:val="22"/>
          <w:szCs w:val="22"/>
        </w:rPr>
        <w:t>、</w:t>
      </w:r>
      <w:r w:rsidR="002762EF" w:rsidRPr="00D77ADB">
        <w:rPr>
          <w:rFonts w:cs="ＭＳ 明朝" w:hint="eastAsia"/>
          <w:color w:val="auto"/>
          <w:sz w:val="22"/>
          <w:szCs w:val="22"/>
        </w:rPr>
        <w:t>負傷したプレーヤーがトレーナーのもとにて</w:t>
      </w:r>
      <w:r w:rsidR="00FC17F5" w:rsidRPr="00D77ADB">
        <w:rPr>
          <w:rFonts w:cs="ＭＳ 明朝" w:hint="eastAsia"/>
          <w:color w:val="auto"/>
          <w:sz w:val="22"/>
          <w:szCs w:val="22"/>
        </w:rPr>
        <w:t>応急</w:t>
      </w:r>
      <w:r w:rsidR="002762EF" w:rsidRPr="00D77ADB">
        <w:rPr>
          <w:rFonts w:cs="ＭＳ 明朝" w:hint="eastAsia"/>
          <w:color w:val="auto"/>
          <w:sz w:val="22"/>
          <w:szCs w:val="22"/>
        </w:rPr>
        <w:t>手当を受ける事。また、</w:t>
      </w:r>
      <w:r w:rsidR="00BB73F5" w:rsidRPr="00D77ADB">
        <w:rPr>
          <w:rFonts w:cs="ＭＳ 明朝" w:hint="eastAsia"/>
          <w:color w:val="auto"/>
          <w:sz w:val="22"/>
          <w:szCs w:val="22"/>
        </w:rPr>
        <w:t>プレーする選手・ベンチにいる選手に声をかけ</w:t>
      </w:r>
      <w:r w:rsidR="002762EF" w:rsidRPr="00D77ADB">
        <w:rPr>
          <w:rFonts w:cs="ＭＳ 明朝" w:hint="eastAsia"/>
          <w:color w:val="auto"/>
          <w:sz w:val="22"/>
          <w:szCs w:val="22"/>
        </w:rPr>
        <w:t>ることは許されない</w:t>
      </w:r>
      <w:r w:rsidR="00BB73F5" w:rsidRPr="00D77ADB">
        <w:rPr>
          <w:rFonts w:cs="ＭＳ 明朝" w:hint="eastAsia"/>
          <w:color w:val="auto"/>
          <w:sz w:val="22"/>
          <w:szCs w:val="22"/>
        </w:rPr>
        <w:t>。</w:t>
      </w:r>
    </w:p>
    <w:p w:rsidR="00D55871" w:rsidRDefault="00D55871" w:rsidP="00C74058">
      <w:pPr>
        <w:adjustRightInd/>
        <w:ind w:leftChars="100" w:left="614" w:hangingChars="200" w:hanging="416"/>
        <w:rPr>
          <w:rFonts w:cs="ＭＳ 明朝"/>
          <w:color w:val="auto"/>
          <w:sz w:val="22"/>
          <w:szCs w:val="22"/>
        </w:rPr>
      </w:pPr>
    </w:p>
    <w:p w:rsidR="00D55871" w:rsidRPr="00C74058" w:rsidRDefault="00D55871" w:rsidP="00C74058">
      <w:pPr>
        <w:adjustRightInd/>
        <w:ind w:leftChars="100" w:left="614" w:hangingChars="200" w:hanging="416"/>
        <w:rPr>
          <w:rFonts w:cs="ＭＳ 明朝"/>
          <w:color w:val="auto"/>
          <w:sz w:val="22"/>
          <w:szCs w:val="22"/>
        </w:rPr>
      </w:pPr>
    </w:p>
    <w:p w:rsidR="001C4AA5" w:rsidRPr="00D77ADB" w:rsidRDefault="00F972E9" w:rsidP="00CA56FD">
      <w:pPr>
        <w:adjustRightInd/>
        <w:ind w:leftChars="100" w:left="614" w:hangingChars="200" w:hanging="416"/>
        <w:rPr>
          <w:rFonts w:cs="ＭＳ 明朝"/>
          <w:color w:val="auto"/>
          <w:sz w:val="22"/>
          <w:szCs w:val="22"/>
        </w:rPr>
      </w:pPr>
      <w:r w:rsidRPr="00D77ADB">
        <w:rPr>
          <w:rFonts w:cs="ＭＳ 明朝" w:hint="eastAsia"/>
          <w:color w:val="auto"/>
          <w:sz w:val="22"/>
          <w:szCs w:val="22"/>
        </w:rPr>
        <w:t>ｂ</w:t>
      </w:r>
      <w:r w:rsidR="00DF337E" w:rsidRPr="00D77ADB">
        <w:rPr>
          <w:rFonts w:cs="ＭＳ 明朝" w:hint="eastAsia"/>
          <w:color w:val="auto"/>
          <w:sz w:val="22"/>
          <w:szCs w:val="22"/>
        </w:rPr>
        <w:t>．</w:t>
      </w:r>
      <w:r w:rsidR="005514EE" w:rsidRPr="00D77ADB">
        <w:rPr>
          <w:rFonts w:cs="ＭＳ 明朝" w:hint="eastAsia"/>
          <w:color w:val="auto"/>
          <w:sz w:val="22"/>
          <w:szCs w:val="22"/>
        </w:rPr>
        <w:t>オフ</w:t>
      </w:r>
      <w:r w:rsidR="00A86928" w:rsidRPr="00D77ADB">
        <w:rPr>
          <w:rFonts w:cs="ＭＳ 明朝" w:hint="eastAsia"/>
          <w:color w:val="auto"/>
          <w:sz w:val="22"/>
          <w:szCs w:val="22"/>
        </w:rPr>
        <w:t>ィシャル</w:t>
      </w:r>
      <w:r w:rsidR="00FC17F5" w:rsidRPr="00D77ADB">
        <w:rPr>
          <w:rFonts w:cs="ＭＳ 明朝" w:hint="eastAsia"/>
          <w:color w:val="auto"/>
          <w:sz w:val="22"/>
          <w:szCs w:val="22"/>
        </w:rPr>
        <w:t>・</w:t>
      </w:r>
      <w:r w:rsidR="00FC17F5" w:rsidRPr="00D77ADB">
        <w:rPr>
          <w:rFonts w:cs="ＭＳ 明朝" w:hint="eastAsia"/>
          <w:color w:val="auto"/>
          <w:sz w:val="22"/>
          <w:szCs w:val="22"/>
        </w:rPr>
        <w:t>TD</w:t>
      </w:r>
      <w:r w:rsidR="001C4AA5" w:rsidRPr="00D77ADB">
        <w:rPr>
          <w:rFonts w:cs="ＭＳ 明朝" w:hint="eastAsia"/>
          <w:color w:val="auto"/>
          <w:sz w:val="22"/>
          <w:szCs w:val="22"/>
        </w:rPr>
        <w:t>について</w:t>
      </w:r>
    </w:p>
    <w:p w:rsidR="001C4AA5" w:rsidRPr="00D77ADB" w:rsidRDefault="001C4AA5" w:rsidP="00FC17F5">
      <w:pPr>
        <w:adjustRightInd/>
        <w:ind w:leftChars="300" w:left="697" w:hangingChars="50" w:hanging="104"/>
        <w:rPr>
          <w:rFonts w:cs="ＭＳ 明朝"/>
          <w:color w:val="auto"/>
          <w:sz w:val="22"/>
          <w:szCs w:val="22"/>
        </w:rPr>
      </w:pPr>
      <w:r w:rsidRPr="00D77ADB">
        <w:rPr>
          <w:rFonts w:cs="ＭＳ 明朝" w:hint="eastAsia"/>
          <w:color w:val="auto"/>
          <w:sz w:val="22"/>
          <w:szCs w:val="22"/>
        </w:rPr>
        <w:t>①</w:t>
      </w:r>
      <w:r w:rsidRPr="00D77ADB">
        <w:rPr>
          <w:rFonts w:cs="ＭＳ 明朝" w:hint="eastAsia"/>
          <w:color w:val="auto"/>
          <w:sz w:val="22"/>
          <w:szCs w:val="22"/>
        </w:rPr>
        <w:t xml:space="preserve"> </w:t>
      </w:r>
      <w:r w:rsidR="00CA56FD" w:rsidRPr="00D77ADB">
        <w:rPr>
          <w:rFonts w:cs="ＭＳ 明朝" w:hint="eastAsia"/>
          <w:color w:val="auto"/>
          <w:sz w:val="22"/>
          <w:szCs w:val="22"/>
        </w:rPr>
        <w:t>オフィシャル</w:t>
      </w:r>
      <w:r w:rsidRPr="00D77ADB">
        <w:rPr>
          <w:rFonts w:cs="ＭＳ 明朝" w:hint="eastAsia"/>
          <w:color w:val="auto"/>
          <w:sz w:val="22"/>
          <w:szCs w:val="22"/>
        </w:rPr>
        <w:t>担当</w:t>
      </w:r>
      <w:r w:rsidR="00A86928" w:rsidRPr="00D77ADB">
        <w:rPr>
          <w:rFonts w:cs="ＭＳ 明朝" w:hint="eastAsia"/>
          <w:color w:val="auto"/>
          <w:sz w:val="22"/>
          <w:szCs w:val="22"/>
        </w:rPr>
        <w:t>大学は、第一試合の場合、</w:t>
      </w:r>
      <w:r w:rsidR="00A86928" w:rsidRPr="00D77ADB">
        <w:rPr>
          <w:rFonts w:cs="ＭＳ 明朝" w:hint="eastAsia"/>
          <w:color w:val="auto"/>
          <w:sz w:val="22"/>
          <w:szCs w:val="22"/>
          <w:u w:val="single"/>
        </w:rPr>
        <w:t>競技開始時間３０分前には</w:t>
      </w:r>
      <w:r w:rsidR="00CA56FD" w:rsidRPr="00D77ADB">
        <w:rPr>
          <w:rFonts w:cs="ＭＳ 明朝" w:hint="eastAsia"/>
          <w:color w:val="auto"/>
          <w:sz w:val="22"/>
          <w:szCs w:val="22"/>
          <w:u w:val="single"/>
        </w:rPr>
        <w:t>必ず</w:t>
      </w:r>
      <w:r w:rsidR="00A86928" w:rsidRPr="00D77ADB">
        <w:rPr>
          <w:rFonts w:cs="ＭＳ 明朝" w:hint="eastAsia"/>
          <w:color w:val="auto"/>
          <w:sz w:val="22"/>
          <w:szCs w:val="22"/>
          <w:u w:val="single"/>
        </w:rPr>
        <w:t>オフィシャル席に着席</w:t>
      </w:r>
      <w:r w:rsidR="005514EE" w:rsidRPr="00D77ADB">
        <w:rPr>
          <w:rFonts w:cs="ＭＳ 明朝" w:hint="eastAsia"/>
          <w:color w:val="auto"/>
          <w:sz w:val="22"/>
          <w:szCs w:val="22"/>
          <w:u w:val="single"/>
        </w:rPr>
        <w:t>、</w:t>
      </w:r>
      <w:r w:rsidR="00876EDE" w:rsidRPr="00D77ADB">
        <w:rPr>
          <w:rFonts w:cs="ＭＳ 明朝" w:hint="eastAsia"/>
          <w:color w:val="auto"/>
          <w:sz w:val="22"/>
          <w:szCs w:val="22"/>
        </w:rPr>
        <w:t>競技</w:t>
      </w:r>
      <w:r w:rsidR="00CA56FD" w:rsidRPr="00D77ADB">
        <w:rPr>
          <w:rFonts w:cs="ＭＳ 明朝" w:hint="eastAsia"/>
          <w:color w:val="auto"/>
          <w:sz w:val="22"/>
          <w:szCs w:val="22"/>
        </w:rPr>
        <w:t>開始準備に当たる事。</w:t>
      </w:r>
      <w:r w:rsidR="005514EE" w:rsidRPr="00D77ADB">
        <w:rPr>
          <w:rFonts w:cs="ＭＳ 明朝" w:hint="eastAsia"/>
          <w:color w:val="auto"/>
          <w:sz w:val="22"/>
          <w:szCs w:val="22"/>
        </w:rPr>
        <w:t>役員証・選手証・メンバー表が提出されるので</w:t>
      </w:r>
      <w:r w:rsidR="00DF337E" w:rsidRPr="00D77ADB">
        <w:rPr>
          <w:rFonts w:cs="ＭＳ 明朝" w:hint="eastAsia"/>
          <w:color w:val="auto"/>
          <w:sz w:val="22"/>
          <w:szCs w:val="22"/>
        </w:rPr>
        <w:t>，</w:t>
      </w:r>
      <w:r w:rsidR="00CA56FD" w:rsidRPr="00D77ADB">
        <w:rPr>
          <w:rFonts w:cs="ＭＳ 明朝" w:hint="eastAsia"/>
          <w:color w:val="auto"/>
          <w:sz w:val="22"/>
          <w:szCs w:val="22"/>
        </w:rPr>
        <w:t>プログラムで</w:t>
      </w:r>
      <w:r w:rsidR="00BB4458" w:rsidRPr="00D77ADB">
        <w:rPr>
          <w:rFonts w:cs="ＭＳ 明朝" w:hint="eastAsia"/>
          <w:color w:val="auto"/>
          <w:sz w:val="22"/>
          <w:szCs w:val="22"/>
        </w:rPr>
        <w:t>確認し</w:t>
      </w:r>
      <w:r w:rsidR="00AB1E56" w:rsidRPr="00D77ADB">
        <w:rPr>
          <w:rFonts w:cs="ＭＳ 明朝" w:hint="eastAsia"/>
          <w:color w:val="auto"/>
          <w:sz w:val="22"/>
          <w:szCs w:val="22"/>
        </w:rPr>
        <w:t>次</w:t>
      </w:r>
      <w:r w:rsidR="00614F34" w:rsidRPr="00D77ADB">
        <w:rPr>
          <w:rFonts w:cs="ＭＳ 明朝" w:hint="eastAsia"/>
          <w:color w:val="auto"/>
          <w:sz w:val="22"/>
          <w:szCs w:val="22"/>
        </w:rPr>
        <w:t>の試合用の記録</w:t>
      </w:r>
      <w:r w:rsidR="00A86928" w:rsidRPr="00D77ADB">
        <w:rPr>
          <w:rFonts w:cs="ＭＳ 明朝" w:hint="eastAsia"/>
          <w:color w:val="auto"/>
          <w:sz w:val="22"/>
          <w:szCs w:val="22"/>
        </w:rPr>
        <w:t>用紙</w:t>
      </w:r>
      <w:r w:rsidR="00614F34" w:rsidRPr="00D77ADB">
        <w:rPr>
          <w:rFonts w:cs="ＭＳ 明朝" w:hint="eastAsia"/>
          <w:color w:val="auto"/>
          <w:sz w:val="22"/>
          <w:szCs w:val="22"/>
        </w:rPr>
        <w:t>に記載する事。</w:t>
      </w:r>
      <w:r w:rsidR="00CA56FD" w:rsidRPr="00D77ADB">
        <w:rPr>
          <w:rFonts w:cs="ＭＳ 明朝" w:hint="eastAsia"/>
          <w:color w:val="auto"/>
          <w:sz w:val="22"/>
          <w:szCs w:val="22"/>
        </w:rPr>
        <w:t xml:space="preserve">　</w:t>
      </w:r>
    </w:p>
    <w:p w:rsidR="00CA56FD" w:rsidRPr="00D77ADB" w:rsidRDefault="00CA56FD" w:rsidP="00CA56FD">
      <w:pPr>
        <w:adjustRightInd/>
        <w:ind w:leftChars="350" w:left="692"/>
        <w:rPr>
          <w:rFonts w:cs="ＭＳ 明朝"/>
          <w:color w:val="auto"/>
          <w:sz w:val="22"/>
          <w:szCs w:val="22"/>
        </w:rPr>
      </w:pPr>
      <w:r w:rsidRPr="00D77ADB">
        <w:rPr>
          <w:rFonts w:cs="ＭＳ 明朝" w:hint="eastAsia"/>
          <w:color w:val="auto"/>
          <w:sz w:val="22"/>
          <w:szCs w:val="22"/>
        </w:rPr>
        <w:t>第二試合以降もハーフタイムに提出されるので同様である。</w:t>
      </w:r>
    </w:p>
    <w:p w:rsidR="005134BF" w:rsidRPr="00D77ADB" w:rsidRDefault="00CA56FD" w:rsidP="00FC17F5">
      <w:pPr>
        <w:adjustRightInd/>
        <w:ind w:leftChars="300" w:left="697" w:hangingChars="50" w:hanging="104"/>
        <w:rPr>
          <w:rFonts w:cs="ＭＳ 明朝"/>
          <w:color w:val="auto"/>
          <w:sz w:val="22"/>
          <w:szCs w:val="22"/>
        </w:rPr>
      </w:pPr>
      <w:r w:rsidRPr="00D77ADB">
        <w:rPr>
          <w:rFonts w:cs="ＭＳ 明朝" w:hint="eastAsia"/>
          <w:color w:val="auto"/>
          <w:sz w:val="22"/>
          <w:szCs w:val="22"/>
        </w:rPr>
        <w:t>②</w:t>
      </w:r>
      <w:r w:rsidRPr="00D77ADB">
        <w:rPr>
          <w:rFonts w:cs="ＭＳ 明朝" w:hint="eastAsia"/>
          <w:color w:val="auto"/>
          <w:sz w:val="22"/>
          <w:szCs w:val="22"/>
        </w:rPr>
        <w:t xml:space="preserve"> </w:t>
      </w:r>
      <w:r w:rsidR="005134BF" w:rsidRPr="00D77ADB">
        <w:rPr>
          <w:rFonts w:cs="ＭＳ 明朝" w:hint="eastAsia"/>
          <w:color w:val="auto"/>
          <w:sz w:val="22"/>
          <w:szCs w:val="22"/>
        </w:rPr>
        <w:t>記録用紙の記載事項は得失点差や得点王争いに関係するので、正確、丁寧、きれいに記載する事。</w:t>
      </w:r>
    </w:p>
    <w:p w:rsidR="00CA56FD" w:rsidRPr="00D77ADB" w:rsidRDefault="00CA56FD" w:rsidP="00FC17F5">
      <w:pPr>
        <w:pStyle w:val="a9"/>
        <w:numPr>
          <w:ilvl w:val="0"/>
          <w:numId w:val="14"/>
        </w:numPr>
        <w:adjustRightInd/>
        <w:ind w:leftChars="0"/>
        <w:rPr>
          <w:rFonts w:cs="ＭＳ 明朝"/>
          <w:color w:val="auto"/>
          <w:sz w:val="22"/>
          <w:szCs w:val="22"/>
        </w:rPr>
      </w:pPr>
      <w:r w:rsidRPr="00D77ADB">
        <w:rPr>
          <w:rFonts w:cs="ＭＳ 明朝" w:hint="eastAsia"/>
          <w:color w:val="auto"/>
          <w:sz w:val="22"/>
          <w:szCs w:val="22"/>
        </w:rPr>
        <w:t xml:space="preserve"> </w:t>
      </w:r>
      <w:r w:rsidRPr="00D77ADB">
        <w:rPr>
          <w:rFonts w:cs="ＭＳ 明朝" w:hint="eastAsia"/>
          <w:color w:val="auto"/>
          <w:sz w:val="22"/>
          <w:szCs w:val="22"/>
        </w:rPr>
        <w:t>タイムなどの笛は迅速に大きく吹くこと。</w:t>
      </w:r>
    </w:p>
    <w:p w:rsidR="00CA56FD" w:rsidRPr="00D77ADB" w:rsidRDefault="00CA56FD" w:rsidP="00B13440">
      <w:pPr>
        <w:pStyle w:val="a9"/>
        <w:numPr>
          <w:ilvl w:val="0"/>
          <w:numId w:val="14"/>
        </w:numPr>
        <w:adjustRightInd/>
        <w:ind w:leftChars="0"/>
        <w:rPr>
          <w:rFonts w:cs="ＭＳ 明朝"/>
          <w:color w:val="auto"/>
          <w:sz w:val="22"/>
          <w:szCs w:val="22"/>
        </w:rPr>
      </w:pPr>
      <w:r w:rsidRPr="00D77ADB">
        <w:rPr>
          <w:rFonts w:cs="ＭＳ 明朝" w:hint="eastAsia"/>
          <w:color w:val="auto"/>
          <w:sz w:val="22"/>
          <w:szCs w:val="22"/>
        </w:rPr>
        <w:t xml:space="preserve"> </w:t>
      </w:r>
      <w:r w:rsidR="00A86928" w:rsidRPr="00D77ADB">
        <w:rPr>
          <w:rFonts w:cs="ＭＳ 明朝" w:hint="eastAsia"/>
          <w:color w:val="auto"/>
          <w:sz w:val="22"/>
          <w:szCs w:val="22"/>
        </w:rPr>
        <w:t>試合開始時には、オフィシャル席、モップ担当、得点板担当など全員が起立し、</w:t>
      </w:r>
      <w:r w:rsidR="005F7781" w:rsidRPr="00D77ADB">
        <w:rPr>
          <w:rFonts w:cs="ＭＳ 明朝" w:hint="eastAsia"/>
          <w:color w:val="auto"/>
          <w:sz w:val="22"/>
          <w:szCs w:val="22"/>
        </w:rPr>
        <w:t>礼をすること。また、試合終了時も同様。</w:t>
      </w:r>
      <w:r w:rsidRPr="00D77ADB">
        <w:rPr>
          <w:rFonts w:cs="ＭＳ 明朝" w:hint="eastAsia"/>
          <w:color w:val="auto"/>
          <w:sz w:val="22"/>
          <w:szCs w:val="22"/>
        </w:rPr>
        <w:t>特にモップ担当者は、寝ないこと。</w:t>
      </w:r>
    </w:p>
    <w:p w:rsidR="00FC17F5" w:rsidRPr="00D77ADB" w:rsidRDefault="00FC17F5" w:rsidP="00FC17F5">
      <w:pPr>
        <w:pStyle w:val="a9"/>
        <w:numPr>
          <w:ilvl w:val="0"/>
          <w:numId w:val="14"/>
        </w:numPr>
        <w:adjustRightInd/>
        <w:ind w:leftChars="0"/>
        <w:rPr>
          <w:rFonts w:cs="ＭＳ 明朝"/>
          <w:color w:val="auto"/>
          <w:sz w:val="22"/>
          <w:szCs w:val="22"/>
        </w:rPr>
      </w:pPr>
      <w:r w:rsidRPr="00D77ADB">
        <w:rPr>
          <w:rFonts w:cs="ＭＳ 明朝" w:hint="eastAsia"/>
          <w:color w:val="auto"/>
          <w:sz w:val="22"/>
          <w:szCs w:val="22"/>
        </w:rPr>
        <w:t>男子</w:t>
      </w:r>
      <w:r w:rsidRPr="00D77ADB">
        <w:rPr>
          <w:rFonts w:cs="ＭＳ 明朝" w:hint="eastAsia"/>
          <w:color w:val="auto"/>
          <w:sz w:val="22"/>
          <w:szCs w:val="22"/>
        </w:rPr>
        <w:t>1</w:t>
      </w:r>
      <w:r w:rsidRPr="00D77ADB">
        <w:rPr>
          <w:rFonts w:cs="ＭＳ 明朝" w:hint="eastAsia"/>
          <w:color w:val="auto"/>
          <w:sz w:val="22"/>
          <w:szCs w:val="22"/>
        </w:rPr>
        <w:t>・</w:t>
      </w:r>
      <w:r w:rsidRPr="00D77ADB">
        <w:rPr>
          <w:rFonts w:cs="ＭＳ 明朝" w:hint="eastAsia"/>
          <w:color w:val="auto"/>
          <w:sz w:val="22"/>
          <w:szCs w:val="22"/>
        </w:rPr>
        <w:t>2</w:t>
      </w:r>
      <w:r w:rsidRPr="00D77ADB">
        <w:rPr>
          <w:rFonts w:cs="ＭＳ 明朝" w:hint="eastAsia"/>
          <w:color w:val="auto"/>
          <w:sz w:val="22"/>
          <w:szCs w:val="22"/>
        </w:rPr>
        <w:t>部、女子</w:t>
      </w:r>
      <w:r w:rsidRPr="00D77ADB">
        <w:rPr>
          <w:rFonts w:cs="ＭＳ 明朝" w:hint="eastAsia"/>
          <w:color w:val="auto"/>
          <w:sz w:val="22"/>
          <w:szCs w:val="22"/>
        </w:rPr>
        <w:t>1</w:t>
      </w:r>
      <w:r w:rsidR="00C74058">
        <w:rPr>
          <w:rFonts w:cs="ＭＳ 明朝" w:hint="eastAsia"/>
          <w:color w:val="auto"/>
          <w:sz w:val="22"/>
          <w:szCs w:val="22"/>
        </w:rPr>
        <w:t>部は、オフィシャル担当大学の役員（学生不可）が、テクニ</w:t>
      </w:r>
      <w:r w:rsidR="00C74058">
        <w:rPr>
          <w:rFonts w:cs="ＭＳ 明朝" w:hint="eastAsia"/>
          <w:color w:val="auto"/>
          <w:sz w:val="22"/>
          <w:szCs w:val="22"/>
        </w:rPr>
        <w:lastRenderedPageBreak/>
        <w:t>カルデ</w:t>
      </w:r>
      <w:r w:rsidRPr="00D77ADB">
        <w:rPr>
          <w:rFonts w:cs="ＭＳ 明朝" w:hint="eastAsia"/>
          <w:color w:val="auto"/>
          <w:sz w:val="22"/>
          <w:szCs w:val="22"/>
        </w:rPr>
        <w:t>レゲート（</w:t>
      </w:r>
      <w:r w:rsidRPr="00D77ADB">
        <w:rPr>
          <w:rFonts w:cs="ＭＳ 明朝" w:hint="eastAsia"/>
          <w:color w:val="auto"/>
          <w:sz w:val="22"/>
          <w:szCs w:val="22"/>
        </w:rPr>
        <w:t>TD</w:t>
      </w:r>
      <w:r w:rsidR="00483C56">
        <w:rPr>
          <w:rFonts w:cs="ＭＳ 明朝" w:hint="eastAsia"/>
          <w:color w:val="auto"/>
          <w:sz w:val="22"/>
          <w:szCs w:val="22"/>
        </w:rPr>
        <w:t>）としてオフィシャル席に入ること。</w:t>
      </w:r>
    </w:p>
    <w:p w:rsidR="003D204E" w:rsidRPr="00D77ADB" w:rsidRDefault="00483C56" w:rsidP="00483C56">
      <w:pPr>
        <w:adjustRightInd/>
        <w:ind w:firstLineChars="100" w:firstLine="208"/>
        <w:rPr>
          <w:color w:val="auto"/>
          <w:sz w:val="22"/>
          <w:szCs w:val="22"/>
        </w:rPr>
      </w:pPr>
      <w:r>
        <w:rPr>
          <w:rFonts w:cs="ＭＳ 明朝" w:hint="eastAsia"/>
          <w:color w:val="auto"/>
          <w:sz w:val="22"/>
          <w:szCs w:val="22"/>
        </w:rPr>
        <w:t>ｃ．</w:t>
      </w:r>
      <w:r w:rsidR="003D204E" w:rsidRPr="00D77ADB">
        <w:rPr>
          <w:rFonts w:cs="ＭＳ 明朝" w:hint="eastAsia"/>
          <w:color w:val="auto"/>
          <w:sz w:val="22"/>
          <w:szCs w:val="22"/>
        </w:rPr>
        <w:t>着替え等は、指定された場所</w:t>
      </w:r>
      <w:r w:rsidR="00002597" w:rsidRPr="00D77ADB">
        <w:rPr>
          <w:rFonts w:cs="ＭＳ 明朝" w:hint="eastAsia"/>
          <w:color w:val="auto"/>
          <w:sz w:val="22"/>
          <w:szCs w:val="22"/>
        </w:rPr>
        <w:t>（</w:t>
      </w:r>
      <w:r w:rsidR="003D204E" w:rsidRPr="00D77ADB">
        <w:rPr>
          <w:rFonts w:cs="ＭＳ 明朝" w:hint="eastAsia"/>
          <w:color w:val="auto"/>
          <w:sz w:val="22"/>
          <w:szCs w:val="22"/>
        </w:rPr>
        <w:t>更衣</w:t>
      </w:r>
      <w:r w:rsidR="00002597" w:rsidRPr="00D77ADB">
        <w:rPr>
          <w:rFonts w:cs="ＭＳ 明朝" w:hint="eastAsia"/>
          <w:color w:val="auto"/>
          <w:sz w:val="22"/>
          <w:szCs w:val="22"/>
        </w:rPr>
        <w:t>室等）で行う事</w:t>
      </w:r>
      <w:r w:rsidR="003D204E" w:rsidRPr="00D77ADB">
        <w:rPr>
          <w:rFonts w:cs="ＭＳ 明朝" w:hint="eastAsia"/>
          <w:color w:val="auto"/>
          <w:sz w:val="22"/>
          <w:szCs w:val="22"/>
        </w:rPr>
        <w:t>。</w:t>
      </w:r>
      <w:r w:rsidR="00002597" w:rsidRPr="00D77ADB">
        <w:rPr>
          <w:rFonts w:cs="ＭＳ 明朝" w:hint="eastAsia"/>
          <w:color w:val="auto"/>
          <w:sz w:val="22"/>
          <w:szCs w:val="22"/>
        </w:rPr>
        <w:t>観客席などの着替えは厳禁。</w:t>
      </w:r>
    </w:p>
    <w:p w:rsidR="00F972E9" w:rsidRPr="00D77ADB" w:rsidRDefault="00483C56" w:rsidP="00483C56">
      <w:pPr>
        <w:adjustRightInd/>
        <w:ind w:firstLineChars="100" w:firstLine="208"/>
        <w:rPr>
          <w:rFonts w:cs="ＭＳ 明朝"/>
          <w:color w:val="auto"/>
          <w:sz w:val="22"/>
          <w:szCs w:val="22"/>
        </w:rPr>
      </w:pPr>
      <w:r>
        <w:rPr>
          <w:rFonts w:cs="ＭＳ 明朝" w:hint="eastAsia"/>
          <w:color w:val="auto"/>
          <w:sz w:val="22"/>
          <w:szCs w:val="22"/>
        </w:rPr>
        <w:t>ｄ．</w:t>
      </w:r>
      <w:r w:rsidR="005514EE" w:rsidRPr="00D77ADB">
        <w:rPr>
          <w:rFonts w:cs="ＭＳ 明朝" w:hint="eastAsia"/>
          <w:color w:val="auto"/>
          <w:sz w:val="22"/>
          <w:szCs w:val="22"/>
        </w:rPr>
        <w:t>何か質問事項等がある場合には、学連委員及び連盟事務局に連絡し確認をする事。</w:t>
      </w:r>
    </w:p>
    <w:p w:rsidR="006962DB" w:rsidRPr="00CA1A41" w:rsidRDefault="008C2489" w:rsidP="00CA1A41">
      <w:pPr>
        <w:adjustRightInd/>
        <w:ind w:leftChars="100" w:left="614" w:hangingChars="200" w:hanging="416"/>
        <w:rPr>
          <w:rFonts w:cs="ＭＳ 明朝"/>
          <w:color w:val="auto"/>
          <w:sz w:val="22"/>
          <w:szCs w:val="22"/>
        </w:rPr>
      </w:pPr>
      <w:r w:rsidRPr="00D77ADB">
        <w:rPr>
          <w:rFonts w:cs="ＭＳ 明朝" w:hint="eastAsia"/>
          <w:color w:val="auto"/>
          <w:sz w:val="22"/>
          <w:szCs w:val="22"/>
        </w:rPr>
        <w:t xml:space="preserve">　　</w:t>
      </w:r>
      <w:r w:rsidR="006962DB" w:rsidRPr="00D77ADB">
        <w:rPr>
          <w:rFonts w:cs="ＭＳ 明朝" w:hint="eastAsia"/>
          <w:color w:val="auto"/>
          <w:sz w:val="22"/>
          <w:szCs w:val="22"/>
        </w:rPr>
        <w:t>なを、</w:t>
      </w:r>
      <w:r w:rsidRPr="00D77ADB">
        <w:rPr>
          <w:rFonts w:cs="ＭＳ 明朝" w:hint="eastAsia"/>
          <w:color w:val="auto"/>
          <w:sz w:val="22"/>
          <w:szCs w:val="22"/>
        </w:rPr>
        <w:t>事務局への連絡は</w:t>
      </w:r>
      <w:r w:rsidR="006962DB" w:rsidRPr="00D77ADB">
        <w:rPr>
          <w:rFonts w:cs="ＭＳ 明朝" w:hint="eastAsia"/>
          <w:color w:val="auto"/>
          <w:sz w:val="22"/>
          <w:szCs w:val="22"/>
        </w:rPr>
        <w:t>平日</w:t>
      </w:r>
      <w:r w:rsidR="00A86928" w:rsidRPr="00D77ADB">
        <w:rPr>
          <w:rFonts w:cs="ＭＳ 明朝" w:hint="eastAsia"/>
          <w:color w:val="auto"/>
          <w:sz w:val="22"/>
          <w:szCs w:val="22"/>
        </w:rPr>
        <w:t>１０時～１６</w:t>
      </w:r>
      <w:r w:rsidRPr="00D77ADB">
        <w:rPr>
          <w:rFonts w:cs="ＭＳ 明朝" w:hint="eastAsia"/>
          <w:color w:val="auto"/>
          <w:sz w:val="22"/>
          <w:szCs w:val="22"/>
        </w:rPr>
        <w:t>時の間のみで、土曜・日曜・休日は</w:t>
      </w:r>
      <w:r w:rsidR="006962DB" w:rsidRPr="00D77ADB">
        <w:rPr>
          <w:rFonts w:cs="ＭＳ 明朝" w:hint="eastAsia"/>
          <w:color w:val="auto"/>
          <w:sz w:val="22"/>
          <w:szCs w:val="22"/>
        </w:rPr>
        <w:t>不在である。また、ＰＣ連</w:t>
      </w:r>
      <w:r w:rsidR="00CA1A41">
        <w:rPr>
          <w:rFonts w:cs="ＭＳ 明朝" w:hint="eastAsia"/>
          <w:color w:val="auto"/>
          <w:sz w:val="22"/>
          <w:szCs w:val="22"/>
        </w:rPr>
        <w:t>絡も、土曜・日曜・休日及び平日深夜の連絡返信は、できるだけ翌平日午前中</w:t>
      </w:r>
      <w:r w:rsidR="000E50EB" w:rsidRPr="00D77ADB">
        <w:rPr>
          <w:rFonts w:cs="ＭＳ 明朝" w:hint="eastAsia"/>
          <w:color w:val="auto"/>
          <w:sz w:val="22"/>
          <w:szCs w:val="22"/>
        </w:rPr>
        <w:t>に返信する</w:t>
      </w:r>
      <w:r w:rsidR="006962DB" w:rsidRPr="00D77ADB">
        <w:rPr>
          <w:rFonts w:cs="ＭＳ 明朝" w:hint="eastAsia"/>
          <w:color w:val="auto"/>
          <w:sz w:val="22"/>
          <w:szCs w:val="22"/>
        </w:rPr>
        <w:t>。</w:t>
      </w:r>
    </w:p>
    <w:p w:rsidR="00CA1A41" w:rsidRPr="00483C56" w:rsidRDefault="00483C56" w:rsidP="00483C56">
      <w:pPr>
        <w:adjustRightInd/>
        <w:rPr>
          <w:color w:val="auto"/>
          <w:sz w:val="22"/>
          <w:szCs w:val="22"/>
        </w:rPr>
      </w:pPr>
      <w:r>
        <w:rPr>
          <w:rFonts w:cs="ＭＳ 明朝" w:hint="eastAsia"/>
          <w:color w:val="auto"/>
          <w:sz w:val="22"/>
          <w:szCs w:val="22"/>
        </w:rPr>
        <w:t xml:space="preserve">　ｅ</w:t>
      </w:r>
      <w:r w:rsidR="003F2EFC" w:rsidRPr="00D77ADB">
        <w:rPr>
          <w:rFonts w:cs="ＭＳ 明朝" w:hint="eastAsia"/>
          <w:color w:val="auto"/>
          <w:sz w:val="22"/>
          <w:szCs w:val="22"/>
        </w:rPr>
        <w:t>．</w:t>
      </w:r>
      <w:r w:rsidR="00CA1A41">
        <w:rPr>
          <w:rFonts w:cs="ＭＳ 明朝" w:hint="eastAsia"/>
          <w:color w:val="auto"/>
          <w:sz w:val="22"/>
          <w:szCs w:val="22"/>
        </w:rPr>
        <w:t>競技の棄権他について</w:t>
      </w:r>
    </w:p>
    <w:p w:rsidR="00760BA1" w:rsidRPr="00D77ADB" w:rsidRDefault="000B7131" w:rsidP="00CA1A41">
      <w:pPr>
        <w:adjustRightInd/>
        <w:ind w:leftChars="300" w:left="593"/>
        <w:rPr>
          <w:color w:val="auto"/>
          <w:sz w:val="22"/>
          <w:szCs w:val="22"/>
        </w:rPr>
      </w:pPr>
      <w:r w:rsidRPr="00D77ADB">
        <w:rPr>
          <w:rFonts w:cs="ＭＳ 明朝" w:hint="eastAsia"/>
          <w:color w:val="auto"/>
          <w:sz w:val="22"/>
          <w:szCs w:val="22"/>
        </w:rPr>
        <w:t>メンバー表、役員及び選手証の提出時</w:t>
      </w:r>
      <w:r w:rsidR="00BB4458" w:rsidRPr="00D77ADB">
        <w:rPr>
          <w:rFonts w:cs="ＭＳ 明朝" w:hint="eastAsia"/>
          <w:color w:val="auto"/>
          <w:sz w:val="22"/>
          <w:szCs w:val="22"/>
        </w:rPr>
        <w:t>間</w:t>
      </w:r>
      <w:r w:rsidRPr="00D77ADB">
        <w:rPr>
          <w:rFonts w:cs="ＭＳ 明朝" w:hint="eastAsia"/>
          <w:color w:val="auto"/>
          <w:sz w:val="22"/>
          <w:szCs w:val="22"/>
        </w:rPr>
        <w:t>に提出出来なかった時</w:t>
      </w:r>
      <w:r w:rsidRPr="00D77ADB">
        <w:rPr>
          <w:color w:val="auto"/>
          <w:sz w:val="22"/>
          <w:szCs w:val="22"/>
        </w:rPr>
        <w:t>(</w:t>
      </w:r>
      <w:r w:rsidRPr="00D77ADB">
        <w:rPr>
          <w:rFonts w:cs="ＭＳ 明朝" w:hint="eastAsia"/>
          <w:color w:val="auto"/>
          <w:sz w:val="22"/>
          <w:szCs w:val="22"/>
        </w:rPr>
        <w:t>事情等聴取し、状況如何では提出時間延長の</w:t>
      </w:r>
      <w:r w:rsidR="00BB4458" w:rsidRPr="00D77ADB">
        <w:rPr>
          <w:rFonts w:cs="ＭＳ 明朝" w:hint="eastAsia"/>
          <w:color w:val="auto"/>
          <w:sz w:val="22"/>
          <w:szCs w:val="22"/>
        </w:rPr>
        <w:t>配慮</w:t>
      </w:r>
      <w:r w:rsidRPr="00D77ADB">
        <w:rPr>
          <w:color w:val="auto"/>
          <w:sz w:val="22"/>
          <w:szCs w:val="22"/>
        </w:rPr>
        <w:t>)</w:t>
      </w:r>
      <w:r w:rsidRPr="00D77ADB">
        <w:rPr>
          <w:rFonts w:cs="ＭＳ 明朝" w:hint="eastAsia"/>
          <w:color w:val="auto"/>
          <w:sz w:val="22"/>
          <w:szCs w:val="22"/>
        </w:rPr>
        <w:t>、競技開始時間に</w:t>
      </w:r>
      <w:r w:rsidR="00BB4458" w:rsidRPr="00D77ADB">
        <w:rPr>
          <w:rFonts w:cs="ＭＳ 明朝" w:hint="eastAsia"/>
          <w:color w:val="auto"/>
          <w:sz w:val="22"/>
          <w:szCs w:val="22"/>
        </w:rPr>
        <w:t>、</w:t>
      </w:r>
      <w:r w:rsidRPr="00D77ADB">
        <w:rPr>
          <w:rFonts w:cs="ＭＳ 明朝" w:hint="eastAsia"/>
          <w:color w:val="auto"/>
          <w:sz w:val="22"/>
          <w:szCs w:val="22"/>
        </w:rPr>
        <w:t>規則で定められたメンバー</w:t>
      </w:r>
      <w:r w:rsidR="00D01205" w:rsidRPr="00D77ADB">
        <w:rPr>
          <w:rFonts w:cs="ＭＳ 明朝" w:hint="eastAsia"/>
          <w:color w:val="auto"/>
          <w:sz w:val="22"/>
          <w:szCs w:val="22"/>
        </w:rPr>
        <w:t>選手</w:t>
      </w:r>
      <w:r w:rsidRPr="00D77ADB">
        <w:rPr>
          <w:rFonts w:cs="ＭＳ 明朝" w:hint="eastAsia"/>
          <w:color w:val="auto"/>
          <w:sz w:val="22"/>
          <w:szCs w:val="22"/>
        </w:rPr>
        <w:t>数</w:t>
      </w:r>
      <w:r w:rsidRPr="00D77ADB">
        <w:rPr>
          <w:color w:val="auto"/>
          <w:sz w:val="22"/>
          <w:szCs w:val="22"/>
        </w:rPr>
        <w:t>(</w:t>
      </w:r>
      <w:r w:rsidRPr="00D77ADB">
        <w:rPr>
          <w:rFonts w:cs="ＭＳ 明朝" w:hint="eastAsia"/>
          <w:color w:val="auto"/>
          <w:sz w:val="22"/>
          <w:szCs w:val="22"/>
        </w:rPr>
        <w:t>５名</w:t>
      </w:r>
      <w:r w:rsidRPr="00D77ADB">
        <w:rPr>
          <w:color w:val="auto"/>
          <w:sz w:val="22"/>
          <w:szCs w:val="22"/>
        </w:rPr>
        <w:t>)</w:t>
      </w:r>
      <w:r w:rsidRPr="00D77ADB">
        <w:rPr>
          <w:rFonts w:cs="ＭＳ 明朝" w:hint="eastAsia"/>
          <w:color w:val="auto"/>
          <w:sz w:val="22"/>
          <w:szCs w:val="22"/>
        </w:rPr>
        <w:t>がいない場合、その他リーグ規則に違反の場合、代表者会議に</w:t>
      </w:r>
      <w:r w:rsidR="00BF7888" w:rsidRPr="00D77ADB">
        <w:rPr>
          <w:rFonts w:cs="ＭＳ 明朝" w:hint="eastAsia"/>
          <w:color w:val="auto"/>
          <w:sz w:val="22"/>
          <w:szCs w:val="22"/>
        </w:rPr>
        <w:t>て</w:t>
      </w:r>
      <w:r w:rsidRPr="00D77ADB">
        <w:rPr>
          <w:rFonts w:cs="ＭＳ 明朝" w:hint="eastAsia"/>
          <w:color w:val="auto"/>
          <w:sz w:val="22"/>
          <w:szCs w:val="22"/>
        </w:rPr>
        <w:t>無断欠席や遅刻の連絡がない場合は、参加辞退としたものとする。１試合でも、棄権があった場合は既済試合数に限らず、該当大学の全試合を参考試合として、最下位となる。</w:t>
      </w:r>
    </w:p>
    <w:p w:rsidR="00EB3EFB" w:rsidRPr="00483C56" w:rsidRDefault="000B7131" w:rsidP="00483C56">
      <w:pPr>
        <w:adjustRightInd/>
        <w:ind w:left="623" w:hangingChars="300" w:hanging="623"/>
        <w:rPr>
          <w:color w:val="auto"/>
          <w:sz w:val="22"/>
          <w:szCs w:val="22"/>
        </w:rPr>
      </w:pPr>
      <w:r w:rsidRPr="00D77ADB">
        <w:rPr>
          <w:rFonts w:cs="ＭＳ 明朝" w:hint="eastAsia"/>
          <w:color w:val="auto"/>
          <w:sz w:val="22"/>
          <w:szCs w:val="22"/>
        </w:rPr>
        <w:t xml:space="preserve">　　　男子１部・２部・女子１部は最下位となるが入替戦への出場は認める。また、男子３部以下の最下位は自動降格なので、下部へ自動降格となる。なを、棄権の内容やその他、リーグ運営委員会・裁定委員会他連盟から出場停止、下部降格などの処分等があった場合は、この限りではない。</w:t>
      </w:r>
    </w:p>
    <w:p w:rsidR="00B37D4F" w:rsidRPr="00D77ADB" w:rsidRDefault="00B37D4F" w:rsidP="00CA1A41">
      <w:pPr>
        <w:adjustRightInd/>
        <w:rPr>
          <w:color w:val="auto"/>
          <w:sz w:val="22"/>
          <w:szCs w:val="22"/>
        </w:rPr>
      </w:pPr>
    </w:p>
    <w:p w:rsidR="00B37D4F" w:rsidRPr="00D77ADB" w:rsidRDefault="00AF539F" w:rsidP="00866CA4">
      <w:pPr>
        <w:adjustRightInd/>
        <w:rPr>
          <w:rFonts w:cs="ＭＳ 明朝"/>
          <w:color w:val="auto"/>
          <w:sz w:val="22"/>
          <w:szCs w:val="22"/>
        </w:rPr>
      </w:pPr>
      <w:r w:rsidRPr="00D77ADB">
        <w:rPr>
          <w:rFonts w:hint="eastAsia"/>
          <w:color w:val="auto"/>
          <w:sz w:val="22"/>
          <w:szCs w:val="22"/>
        </w:rPr>
        <w:t>以</w:t>
      </w:r>
      <w:r w:rsidRPr="00D77ADB">
        <w:rPr>
          <w:rFonts w:hint="eastAsia"/>
          <w:color w:val="auto"/>
          <w:sz w:val="22"/>
          <w:szCs w:val="22"/>
        </w:rPr>
        <w:t xml:space="preserve"> </w:t>
      </w:r>
      <w:r w:rsidRPr="00D77ADB">
        <w:rPr>
          <w:rFonts w:hint="eastAsia"/>
          <w:color w:val="auto"/>
          <w:sz w:val="22"/>
          <w:szCs w:val="22"/>
        </w:rPr>
        <w:t>上</w:t>
      </w:r>
    </w:p>
    <w:p w:rsidR="009B2378" w:rsidRPr="00D77ADB" w:rsidRDefault="009B2378" w:rsidP="00B37D4F">
      <w:pPr>
        <w:pStyle w:val="aa"/>
        <w:jc w:val="left"/>
        <w:rPr>
          <w:sz w:val="22"/>
          <w:szCs w:val="22"/>
        </w:rPr>
      </w:pPr>
    </w:p>
    <w:p w:rsidR="00967B36" w:rsidRPr="00D77ADB" w:rsidRDefault="00121DCA" w:rsidP="00C5444E">
      <w:pPr>
        <w:adjustRightInd/>
        <w:ind w:right="396" w:firstLineChars="1800" w:firstLine="3740"/>
        <w:rPr>
          <w:rFonts w:cs="ＭＳ 明朝"/>
          <w:color w:val="auto"/>
          <w:sz w:val="22"/>
          <w:szCs w:val="22"/>
        </w:rPr>
      </w:pPr>
      <w:r w:rsidRPr="00D77ADB">
        <w:rPr>
          <w:rFonts w:cs="ＭＳ 明朝" w:hint="eastAsia"/>
          <w:color w:val="auto"/>
          <w:sz w:val="22"/>
          <w:szCs w:val="22"/>
        </w:rPr>
        <w:t>関東学生ハ</w:t>
      </w:r>
      <w:r w:rsidRPr="00D77ADB">
        <w:rPr>
          <w:rFonts w:cs="ＭＳ 明朝" w:hint="eastAsia"/>
          <w:sz w:val="22"/>
          <w:szCs w:val="22"/>
        </w:rPr>
        <w:t>ンドボール連盟</w:t>
      </w:r>
      <w:r w:rsidR="00B47411" w:rsidRPr="00D77ADB">
        <w:rPr>
          <w:rFonts w:cs="ＭＳ 明朝" w:hint="eastAsia"/>
          <w:sz w:val="22"/>
          <w:szCs w:val="22"/>
        </w:rPr>
        <w:t xml:space="preserve"> </w:t>
      </w:r>
      <w:r w:rsidR="009B2378" w:rsidRPr="00D77ADB">
        <w:rPr>
          <w:rFonts w:cs="ＭＳ 明朝" w:hint="eastAsia"/>
          <w:color w:val="auto"/>
          <w:sz w:val="22"/>
          <w:szCs w:val="22"/>
        </w:rPr>
        <w:t>事務局</w:t>
      </w:r>
    </w:p>
    <w:p w:rsidR="00B37D4F" w:rsidRDefault="009B2378" w:rsidP="00C5444E">
      <w:pPr>
        <w:adjustRightInd/>
        <w:ind w:right="297" w:firstLineChars="1800" w:firstLine="3740"/>
        <w:jc w:val="left"/>
        <w:rPr>
          <w:rFonts w:cs="ＭＳ 明朝"/>
          <w:color w:val="auto"/>
          <w:sz w:val="22"/>
          <w:szCs w:val="22"/>
        </w:rPr>
      </w:pPr>
      <w:r w:rsidRPr="00D77ADB">
        <w:rPr>
          <w:rFonts w:cs="ＭＳ 明朝" w:hint="eastAsia"/>
          <w:color w:val="auto"/>
          <w:sz w:val="22"/>
          <w:szCs w:val="22"/>
        </w:rPr>
        <w:t>〒</w:t>
      </w:r>
      <w:r w:rsidRPr="00D77ADB">
        <w:rPr>
          <w:rFonts w:cs="ＭＳ 明朝" w:hint="eastAsia"/>
          <w:color w:val="auto"/>
          <w:sz w:val="22"/>
          <w:szCs w:val="22"/>
        </w:rPr>
        <w:t>106-0044</w:t>
      </w:r>
      <w:r w:rsidR="00B37D4F" w:rsidRPr="00D77ADB">
        <w:rPr>
          <w:rFonts w:cs="ＭＳ 明朝" w:hint="eastAsia"/>
          <w:color w:val="auto"/>
          <w:sz w:val="22"/>
          <w:szCs w:val="22"/>
        </w:rPr>
        <w:t xml:space="preserve"> </w:t>
      </w:r>
      <w:r w:rsidR="00B47411" w:rsidRPr="00D77ADB">
        <w:rPr>
          <w:rFonts w:cs="ＭＳ 明朝"/>
          <w:color w:val="auto"/>
          <w:sz w:val="22"/>
          <w:szCs w:val="22"/>
        </w:rPr>
        <w:t xml:space="preserve"> </w:t>
      </w:r>
      <w:r w:rsidR="00B37D4F" w:rsidRPr="00D77ADB">
        <w:rPr>
          <w:rFonts w:cs="ＭＳ 明朝" w:hint="eastAsia"/>
          <w:color w:val="auto"/>
          <w:sz w:val="22"/>
          <w:szCs w:val="22"/>
        </w:rPr>
        <w:t>東京都港区東麻布２</w:t>
      </w:r>
      <w:r w:rsidR="00B37D4F" w:rsidRPr="00D77ADB">
        <w:rPr>
          <w:rFonts w:cs="ＭＳ 明朝" w:hint="eastAsia"/>
          <w:color w:val="auto"/>
          <w:sz w:val="22"/>
          <w:szCs w:val="22"/>
        </w:rPr>
        <w:t>-</w:t>
      </w:r>
      <w:r w:rsidR="00B37D4F" w:rsidRPr="00D77ADB">
        <w:rPr>
          <w:rFonts w:cs="ＭＳ 明朝" w:hint="eastAsia"/>
          <w:color w:val="auto"/>
          <w:sz w:val="22"/>
          <w:szCs w:val="22"/>
        </w:rPr>
        <w:t>２１</w:t>
      </w:r>
      <w:r w:rsidR="00B37D4F" w:rsidRPr="00D77ADB">
        <w:rPr>
          <w:rFonts w:cs="ＭＳ 明朝" w:hint="eastAsia"/>
          <w:color w:val="auto"/>
          <w:sz w:val="22"/>
          <w:szCs w:val="22"/>
        </w:rPr>
        <w:t>-</w:t>
      </w:r>
      <w:r w:rsidR="00B37D4F" w:rsidRPr="00D77ADB">
        <w:rPr>
          <w:rFonts w:cs="ＭＳ 明朝" w:hint="eastAsia"/>
          <w:color w:val="auto"/>
          <w:sz w:val="22"/>
          <w:szCs w:val="22"/>
        </w:rPr>
        <w:t>２</w:t>
      </w:r>
    </w:p>
    <w:p w:rsidR="00C5444E" w:rsidRDefault="00C5444E" w:rsidP="00C5444E">
      <w:pPr>
        <w:adjustRightInd/>
        <w:ind w:right="297" w:firstLineChars="1800" w:firstLine="3740"/>
        <w:jc w:val="left"/>
        <w:rPr>
          <w:rFonts w:cs="ＭＳ 明朝"/>
          <w:color w:val="auto"/>
          <w:sz w:val="22"/>
          <w:szCs w:val="22"/>
        </w:rPr>
      </w:pPr>
      <w:r>
        <w:rPr>
          <w:rFonts w:cs="ＭＳ 明朝" w:hint="eastAsia"/>
          <w:color w:val="auto"/>
          <w:sz w:val="22"/>
          <w:szCs w:val="22"/>
        </w:rPr>
        <w:t>電話　０３－３５６８－８０１５</w:t>
      </w:r>
    </w:p>
    <w:p w:rsidR="00C5444E" w:rsidRPr="00D77ADB" w:rsidRDefault="00B47411" w:rsidP="00C5444E">
      <w:pPr>
        <w:adjustRightInd/>
        <w:ind w:right="495" w:firstLineChars="1750" w:firstLine="3636"/>
        <w:jc w:val="left"/>
        <w:rPr>
          <w:rFonts w:cs="ＭＳ 明朝"/>
          <w:color w:val="auto"/>
          <w:sz w:val="22"/>
          <w:szCs w:val="22"/>
        </w:rPr>
      </w:pPr>
      <w:r w:rsidRPr="00D77ADB">
        <w:rPr>
          <w:rFonts w:cs="ＭＳ 明朝"/>
          <w:color w:val="auto"/>
          <w:sz w:val="22"/>
          <w:szCs w:val="22"/>
        </w:rPr>
        <w:t xml:space="preserve"> </w:t>
      </w:r>
      <w:r w:rsidR="00C5444E">
        <w:rPr>
          <w:rFonts w:cs="ＭＳ 明朝" w:hint="eastAsia"/>
          <w:color w:val="auto"/>
          <w:sz w:val="22"/>
          <w:szCs w:val="22"/>
        </w:rPr>
        <w:t>ア</w:t>
      </w:r>
      <w:r w:rsidR="00C5444E" w:rsidRPr="00D77ADB">
        <w:rPr>
          <w:rFonts w:cs="ＭＳ 明朝" w:hint="eastAsia"/>
          <w:color w:val="auto"/>
          <w:sz w:val="22"/>
          <w:szCs w:val="22"/>
        </w:rPr>
        <w:t>ドレス</w:t>
      </w:r>
      <w:r w:rsidR="00C5444E" w:rsidRPr="00D77ADB">
        <w:rPr>
          <w:rFonts w:cs="ＭＳ 明朝" w:hint="eastAsia"/>
          <w:color w:val="auto"/>
          <w:sz w:val="22"/>
          <w:szCs w:val="22"/>
        </w:rPr>
        <w:t xml:space="preserve">    </w:t>
      </w:r>
      <w:r w:rsidR="00C5444E" w:rsidRPr="00D77ADB">
        <w:rPr>
          <w:rFonts w:cs="ＭＳ 明朝"/>
          <w:color w:val="auto"/>
          <w:sz w:val="22"/>
          <w:szCs w:val="22"/>
        </w:rPr>
        <w:t>k</w:t>
      </w:r>
      <w:r w:rsidR="00C5444E" w:rsidRPr="00D77ADB">
        <w:rPr>
          <w:rFonts w:cs="ＭＳ 明朝" w:hint="eastAsia"/>
          <w:color w:val="auto"/>
          <w:sz w:val="22"/>
          <w:szCs w:val="22"/>
        </w:rPr>
        <w:t>fc-</w:t>
      </w:r>
      <w:r w:rsidR="00C5444E" w:rsidRPr="00D77ADB">
        <w:rPr>
          <w:rFonts w:cs="ＭＳ 明朝"/>
          <w:color w:val="auto"/>
          <w:sz w:val="22"/>
          <w:szCs w:val="22"/>
        </w:rPr>
        <w:t>1336@axel.ocn.ne.jp</w:t>
      </w:r>
    </w:p>
    <w:p w:rsidR="00C5444E" w:rsidRPr="00D77ADB" w:rsidRDefault="00C5444E" w:rsidP="00C5444E">
      <w:pPr>
        <w:adjustRightInd/>
        <w:ind w:right="891"/>
        <w:jc w:val="left"/>
        <w:rPr>
          <w:rFonts w:cs="ＭＳ 明朝"/>
          <w:color w:val="auto"/>
          <w:sz w:val="22"/>
          <w:szCs w:val="22"/>
        </w:rPr>
      </w:pPr>
      <w:r>
        <w:rPr>
          <w:rFonts w:cs="ＭＳ 明朝" w:hint="eastAsia"/>
          <w:color w:val="auto"/>
          <w:sz w:val="22"/>
          <w:szCs w:val="22"/>
        </w:rPr>
        <w:t xml:space="preserve">　　　　　　　　　　　　　　　　　　事務局長　</w:t>
      </w:r>
      <w:r>
        <w:rPr>
          <w:rFonts w:cs="ＭＳ 明朝" w:hint="eastAsia"/>
          <w:color w:val="auto"/>
          <w:sz w:val="22"/>
          <w:szCs w:val="22"/>
        </w:rPr>
        <w:t xml:space="preserve">  </w:t>
      </w:r>
      <w:r>
        <w:rPr>
          <w:rFonts w:cs="ＭＳ 明朝" w:hint="eastAsia"/>
          <w:color w:val="auto"/>
          <w:sz w:val="22"/>
          <w:szCs w:val="22"/>
        </w:rPr>
        <w:t xml:space="preserve">荒木　茂徳　</w:t>
      </w:r>
      <w:r>
        <w:rPr>
          <w:rFonts w:cs="ＭＳ 明朝" w:hint="eastAsia"/>
          <w:color w:val="auto"/>
          <w:sz w:val="22"/>
          <w:szCs w:val="22"/>
        </w:rPr>
        <w:t>090-8875-1423</w:t>
      </w:r>
    </w:p>
    <w:p w:rsidR="00AF539F" w:rsidRPr="00C5444E" w:rsidRDefault="00C5444E" w:rsidP="00C5444E">
      <w:pPr>
        <w:adjustRightInd/>
        <w:ind w:left="8311" w:right="495" w:hangingChars="4000" w:hanging="8311"/>
        <w:jc w:val="left"/>
        <w:rPr>
          <w:rFonts w:cs="ＭＳ 明朝"/>
          <w:color w:val="auto"/>
          <w:sz w:val="22"/>
          <w:szCs w:val="22"/>
        </w:rPr>
      </w:pPr>
      <w:r w:rsidRPr="00D77ADB">
        <w:rPr>
          <w:rFonts w:cs="ＭＳ 明朝"/>
          <w:color w:val="auto"/>
          <w:sz w:val="22"/>
          <w:szCs w:val="22"/>
        </w:rPr>
        <w:t xml:space="preserve">                                    </w:t>
      </w:r>
      <w:r w:rsidR="00483C56">
        <w:rPr>
          <w:rFonts w:cs="ＭＳ 明朝" w:hint="eastAsia"/>
          <w:color w:val="auto"/>
          <w:sz w:val="22"/>
          <w:szCs w:val="22"/>
        </w:rPr>
        <w:t xml:space="preserve">総合委員長　名古　</w:t>
      </w:r>
      <w:r w:rsidR="00D55871">
        <w:rPr>
          <w:rFonts w:cs="ＭＳ 明朝" w:hint="eastAsia"/>
          <w:color w:val="auto"/>
          <w:sz w:val="22"/>
          <w:szCs w:val="22"/>
        </w:rPr>
        <w:t>潤平</w:t>
      </w:r>
      <w:r>
        <w:rPr>
          <w:rFonts w:cs="ＭＳ 明朝" w:hint="eastAsia"/>
          <w:color w:val="auto"/>
          <w:sz w:val="22"/>
          <w:szCs w:val="22"/>
        </w:rPr>
        <w:t xml:space="preserve"> </w:t>
      </w:r>
      <w:r w:rsidRPr="00D77ADB">
        <w:rPr>
          <w:rFonts w:cs="ＭＳ 明朝" w:hint="eastAsia"/>
          <w:color w:val="auto"/>
          <w:sz w:val="22"/>
          <w:szCs w:val="22"/>
        </w:rPr>
        <w:t xml:space="preserve"> </w:t>
      </w:r>
      <w:r w:rsidR="00D55871">
        <w:rPr>
          <w:rFonts w:cs="ＭＳ 明朝"/>
          <w:color w:val="auto"/>
          <w:sz w:val="22"/>
          <w:szCs w:val="22"/>
        </w:rPr>
        <w:t>090-7311-6591</w:t>
      </w:r>
      <w:r w:rsidRPr="00D77ADB">
        <w:rPr>
          <w:rFonts w:cs="ＭＳ 明朝" w:hint="eastAsia"/>
          <w:color w:val="auto"/>
          <w:sz w:val="22"/>
          <w:szCs w:val="22"/>
        </w:rPr>
        <w:t xml:space="preserve">　</w:t>
      </w:r>
      <w:r w:rsidR="00B47411" w:rsidRPr="00D77ADB">
        <w:rPr>
          <w:rFonts w:cs="ＭＳ 明朝"/>
          <w:color w:val="auto"/>
          <w:sz w:val="22"/>
          <w:szCs w:val="22"/>
        </w:rPr>
        <w:t xml:space="preserve">   </w:t>
      </w:r>
      <w:r>
        <w:rPr>
          <w:rFonts w:cs="ＭＳ 明朝" w:hint="eastAsia"/>
          <w:color w:val="auto"/>
          <w:sz w:val="22"/>
          <w:szCs w:val="22"/>
        </w:rPr>
        <w:t xml:space="preserve">　　　　　　　　　　　　　　　　　　　　　　　　　　　　　　　　　　　　　　　　　　　　　　　　　　　　　　　　　　　　　　　　　　　　　　　　　　　　　　　　　　　　　　　　　　　　　　　　　　　　　　　　　　　　　　　　　　　　　　　　　　　　　　　　　　　　　　　　　　　　　　　　　　　　　　　　</w:t>
      </w:r>
      <w:r w:rsidR="00AF539F" w:rsidRPr="00D77ADB">
        <w:rPr>
          <w:rFonts w:cs="ＭＳ 明朝" w:hint="eastAsia"/>
          <w:color w:val="auto"/>
          <w:sz w:val="22"/>
          <w:szCs w:val="22"/>
        </w:rPr>
        <w:t xml:space="preserve">　　　</w:t>
      </w:r>
      <w:r w:rsidR="00AF539F">
        <w:rPr>
          <w:rFonts w:cs="ＭＳ 明朝" w:hint="eastAsia"/>
          <w:color w:val="auto"/>
        </w:rPr>
        <w:t xml:space="preserve">　　　　　　　　　　　　　</w:t>
      </w:r>
    </w:p>
    <w:sectPr w:rsidR="00AF539F" w:rsidRPr="00C5444E" w:rsidSect="0047595B">
      <w:headerReference w:type="default" r:id="rId8"/>
      <w:footerReference w:type="default" r:id="rId9"/>
      <w:type w:val="continuous"/>
      <w:pgSz w:w="11906" w:h="16838" w:code="9"/>
      <w:pgMar w:top="1134" w:right="1701" w:bottom="1134" w:left="1701" w:header="1134" w:footer="720" w:gutter="0"/>
      <w:pgNumType w:start="1"/>
      <w:cols w:space="720"/>
      <w:noEndnote/>
      <w:docGrid w:type="linesAndChars" w:linePitch="303" w:charSpace="-25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945" w:rsidRDefault="00E73945">
      <w:r>
        <w:separator/>
      </w:r>
    </w:p>
  </w:endnote>
  <w:endnote w:type="continuationSeparator" w:id="0">
    <w:p w:rsidR="00E73945" w:rsidRDefault="00E73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0FD" w:rsidRDefault="003E00FD">
    <w:pPr>
      <w:framePr w:wrap="auto" w:vAnchor="text" w:hAnchor="margin" w:xAlign="center" w:y="1"/>
      <w:adjustRightInd/>
      <w:jc w:val="center"/>
      <w:rPr>
        <w:rFonts w:ascii="ＭＳ 明朝"/>
        <w:spacing w:val="62"/>
      </w:rPr>
    </w:pPr>
    <w:r>
      <w:t xml:space="preserve">- </w:t>
    </w:r>
    <w:r>
      <w:fldChar w:fldCharType="begin"/>
    </w:r>
    <w:r>
      <w:instrText>page \* MERGEFORMAT</w:instrText>
    </w:r>
    <w:r>
      <w:fldChar w:fldCharType="separate"/>
    </w:r>
    <w:r w:rsidR="007F7783">
      <w:rPr>
        <w:noProof/>
      </w:rPr>
      <w:t>4</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945" w:rsidRDefault="00E73945">
      <w:r>
        <w:rPr>
          <w:rFonts w:ascii="ＭＳ 明朝"/>
          <w:color w:val="auto"/>
          <w:sz w:val="2"/>
          <w:szCs w:val="2"/>
        </w:rPr>
        <w:continuationSeparator/>
      </w:r>
    </w:p>
  </w:footnote>
  <w:footnote w:type="continuationSeparator" w:id="0">
    <w:p w:rsidR="00E73945" w:rsidRDefault="00E739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0FD" w:rsidRDefault="003E00FD">
    <w:pPr>
      <w:adjustRightInd/>
      <w:spacing w:line="252" w:lineRule="exact"/>
      <w:rPr>
        <w:rFonts w:ascii="ＭＳ 明朝"/>
        <w:spacing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55C06"/>
    <w:multiLevelType w:val="hybridMultilevel"/>
    <w:tmpl w:val="F2B6B2D2"/>
    <w:lvl w:ilvl="0" w:tplc="AD46F1C0">
      <w:start w:val="1"/>
      <w:numFmt w:val="decimalFullWidth"/>
      <w:lvlText w:val="%1，"/>
      <w:lvlJc w:val="left"/>
      <w:pPr>
        <w:ind w:left="465" w:hanging="465"/>
      </w:pPr>
      <w:rPr>
        <w:rFonts w:ascii="Times New Roman" w:eastAsia="ＭＳ 明朝" w:hAnsi="Times New Roman"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201FA8"/>
    <w:multiLevelType w:val="hybridMultilevel"/>
    <w:tmpl w:val="3AFC6968"/>
    <w:lvl w:ilvl="0" w:tplc="D8385BE0">
      <w:start w:val="3"/>
      <w:numFmt w:val="bullet"/>
      <w:lvlText w:val=""/>
      <w:lvlJc w:val="left"/>
      <w:pPr>
        <w:ind w:left="765" w:hanging="360"/>
      </w:pPr>
      <w:rPr>
        <w:rFonts w:ascii="Wingdings" w:eastAsia="ＭＳ 明朝" w:hAnsi="Wingdings" w:cs="ＭＳ 明朝"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 w15:restartNumberingAfterBreak="0">
    <w:nsid w:val="0D4C5AE7"/>
    <w:multiLevelType w:val="hybridMultilevel"/>
    <w:tmpl w:val="61A0D2B2"/>
    <w:lvl w:ilvl="0" w:tplc="D674D3C8">
      <w:start w:val="3"/>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B662033"/>
    <w:multiLevelType w:val="hybridMultilevel"/>
    <w:tmpl w:val="067E826E"/>
    <w:lvl w:ilvl="0" w:tplc="F1D4F36C">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301976CE"/>
    <w:multiLevelType w:val="hybridMultilevel"/>
    <w:tmpl w:val="8D768CA2"/>
    <w:lvl w:ilvl="0" w:tplc="92FE9052">
      <w:start w:val="1"/>
      <w:numFmt w:val="decimalFullWidth"/>
      <w:lvlText w:val="%1．"/>
      <w:lvlJc w:val="left"/>
      <w:pPr>
        <w:ind w:left="405" w:hanging="40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37AD23F0"/>
    <w:multiLevelType w:val="hybridMultilevel"/>
    <w:tmpl w:val="25F81CAC"/>
    <w:lvl w:ilvl="0" w:tplc="28F00376">
      <w:start w:val="1"/>
      <w:numFmt w:val="decimalFullWidth"/>
      <w:lvlText w:val="%1．"/>
      <w:lvlJc w:val="left"/>
      <w:pPr>
        <w:ind w:left="405" w:hanging="40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44233F59"/>
    <w:multiLevelType w:val="hybridMultilevel"/>
    <w:tmpl w:val="F0CC67F0"/>
    <w:lvl w:ilvl="0" w:tplc="AB5EA532">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469C01D5"/>
    <w:multiLevelType w:val="hybridMultilevel"/>
    <w:tmpl w:val="F5C0525A"/>
    <w:lvl w:ilvl="0" w:tplc="E988BD20">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498413DE"/>
    <w:multiLevelType w:val="hybridMultilevel"/>
    <w:tmpl w:val="2BBAE08C"/>
    <w:lvl w:ilvl="0" w:tplc="62302394">
      <w:start w:val="14"/>
      <w:numFmt w:val="bullet"/>
      <w:lvlText w:val="※"/>
      <w:lvlJc w:val="left"/>
      <w:pPr>
        <w:tabs>
          <w:tab w:val="num" w:pos="990"/>
        </w:tabs>
        <w:ind w:left="990" w:hanging="360"/>
      </w:pPr>
      <w:rPr>
        <w:rFonts w:ascii="ＭＳ 明朝" w:eastAsia="ＭＳ 明朝" w:hAnsi="ＭＳ 明朝" w:hint="eastAsia"/>
      </w:rPr>
    </w:lvl>
    <w:lvl w:ilvl="1" w:tplc="0409000B">
      <w:start w:val="1"/>
      <w:numFmt w:val="bullet"/>
      <w:lvlText w:val=""/>
      <w:lvlJc w:val="left"/>
      <w:pPr>
        <w:tabs>
          <w:tab w:val="num" w:pos="1470"/>
        </w:tabs>
        <w:ind w:left="1470" w:hanging="420"/>
      </w:pPr>
      <w:rPr>
        <w:rFonts w:ascii="Wingdings" w:hAnsi="Wingdings" w:hint="default"/>
      </w:rPr>
    </w:lvl>
    <w:lvl w:ilvl="2" w:tplc="0409000D">
      <w:start w:val="1"/>
      <w:numFmt w:val="bullet"/>
      <w:lvlText w:val=""/>
      <w:lvlJc w:val="left"/>
      <w:pPr>
        <w:tabs>
          <w:tab w:val="num" w:pos="1890"/>
        </w:tabs>
        <w:ind w:left="1890" w:hanging="420"/>
      </w:pPr>
      <w:rPr>
        <w:rFonts w:ascii="Wingdings" w:hAnsi="Wingdings" w:hint="default"/>
      </w:rPr>
    </w:lvl>
    <w:lvl w:ilvl="3" w:tplc="04090001">
      <w:start w:val="1"/>
      <w:numFmt w:val="bullet"/>
      <w:lvlText w:val=""/>
      <w:lvlJc w:val="left"/>
      <w:pPr>
        <w:tabs>
          <w:tab w:val="num" w:pos="2310"/>
        </w:tabs>
        <w:ind w:left="2310" w:hanging="420"/>
      </w:pPr>
      <w:rPr>
        <w:rFonts w:ascii="Wingdings" w:hAnsi="Wingdings" w:hint="default"/>
      </w:rPr>
    </w:lvl>
    <w:lvl w:ilvl="4" w:tplc="0409000B">
      <w:start w:val="1"/>
      <w:numFmt w:val="bullet"/>
      <w:lvlText w:val=""/>
      <w:lvlJc w:val="left"/>
      <w:pPr>
        <w:tabs>
          <w:tab w:val="num" w:pos="2730"/>
        </w:tabs>
        <w:ind w:left="2730" w:hanging="420"/>
      </w:pPr>
      <w:rPr>
        <w:rFonts w:ascii="Wingdings" w:hAnsi="Wingdings" w:hint="default"/>
      </w:rPr>
    </w:lvl>
    <w:lvl w:ilvl="5" w:tplc="0409000D">
      <w:start w:val="1"/>
      <w:numFmt w:val="bullet"/>
      <w:lvlText w:val=""/>
      <w:lvlJc w:val="left"/>
      <w:pPr>
        <w:tabs>
          <w:tab w:val="num" w:pos="3150"/>
        </w:tabs>
        <w:ind w:left="3150" w:hanging="420"/>
      </w:pPr>
      <w:rPr>
        <w:rFonts w:ascii="Wingdings" w:hAnsi="Wingdings" w:hint="default"/>
      </w:rPr>
    </w:lvl>
    <w:lvl w:ilvl="6" w:tplc="04090001">
      <w:start w:val="1"/>
      <w:numFmt w:val="bullet"/>
      <w:lvlText w:val=""/>
      <w:lvlJc w:val="left"/>
      <w:pPr>
        <w:tabs>
          <w:tab w:val="num" w:pos="3570"/>
        </w:tabs>
        <w:ind w:left="3570" w:hanging="420"/>
      </w:pPr>
      <w:rPr>
        <w:rFonts w:ascii="Wingdings" w:hAnsi="Wingdings" w:hint="default"/>
      </w:rPr>
    </w:lvl>
    <w:lvl w:ilvl="7" w:tplc="0409000B">
      <w:start w:val="1"/>
      <w:numFmt w:val="bullet"/>
      <w:lvlText w:val=""/>
      <w:lvlJc w:val="left"/>
      <w:pPr>
        <w:tabs>
          <w:tab w:val="num" w:pos="3990"/>
        </w:tabs>
        <w:ind w:left="3990" w:hanging="420"/>
      </w:pPr>
      <w:rPr>
        <w:rFonts w:ascii="Wingdings" w:hAnsi="Wingdings" w:hint="default"/>
      </w:rPr>
    </w:lvl>
    <w:lvl w:ilvl="8" w:tplc="0409000D">
      <w:start w:val="1"/>
      <w:numFmt w:val="bullet"/>
      <w:lvlText w:val=""/>
      <w:lvlJc w:val="left"/>
      <w:pPr>
        <w:tabs>
          <w:tab w:val="num" w:pos="4410"/>
        </w:tabs>
        <w:ind w:left="4410" w:hanging="420"/>
      </w:pPr>
      <w:rPr>
        <w:rFonts w:ascii="Wingdings" w:hAnsi="Wingdings" w:hint="default"/>
      </w:rPr>
    </w:lvl>
  </w:abstractNum>
  <w:abstractNum w:abstractNumId="9" w15:restartNumberingAfterBreak="0">
    <w:nsid w:val="546F5D94"/>
    <w:multiLevelType w:val="hybridMultilevel"/>
    <w:tmpl w:val="9BFA5850"/>
    <w:lvl w:ilvl="0" w:tplc="CD7A6224">
      <w:start w:val="1"/>
      <w:numFmt w:val="decimalFullWidth"/>
      <w:lvlText w:val="%1．"/>
      <w:lvlJc w:val="left"/>
      <w:pPr>
        <w:ind w:left="405" w:hanging="40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5C601A01"/>
    <w:multiLevelType w:val="hybridMultilevel"/>
    <w:tmpl w:val="6E16D98E"/>
    <w:lvl w:ilvl="0" w:tplc="D5301CC8">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CAA22C8"/>
    <w:multiLevelType w:val="hybridMultilevel"/>
    <w:tmpl w:val="C62AD68E"/>
    <w:lvl w:ilvl="0" w:tplc="67ACB316">
      <w:start w:val="10"/>
      <w:numFmt w:val="decimal"/>
      <w:lvlText w:val="%1"/>
      <w:lvlJc w:val="left"/>
      <w:pPr>
        <w:tabs>
          <w:tab w:val="num" w:pos="435"/>
        </w:tabs>
        <w:ind w:left="435" w:hanging="435"/>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2" w15:restartNumberingAfterBreak="0">
    <w:nsid w:val="64BE2693"/>
    <w:multiLevelType w:val="hybridMultilevel"/>
    <w:tmpl w:val="9E3CF2C4"/>
    <w:lvl w:ilvl="0" w:tplc="188E861E">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68072BDA"/>
    <w:multiLevelType w:val="hybridMultilevel"/>
    <w:tmpl w:val="EC46BBB4"/>
    <w:lvl w:ilvl="0" w:tplc="ACB4255E">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4" w15:restartNumberingAfterBreak="0">
    <w:nsid w:val="6A2560DD"/>
    <w:multiLevelType w:val="hybridMultilevel"/>
    <w:tmpl w:val="A40E286C"/>
    <w:lvl w:ilvl="0" w:tplc="2F7E420A">
      <w:start w:val="3"/>
      <w:numFmt w:val="decimalEnclosedCircle"/>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15" w15:restartNumberingAfterBreak="0">
    <w:nsid w:val="759C3631"/>
    <w:multiLevelType w:val="hybridMultilevel"/>
    <w:tmpl w:val="311421A8"/>
    <w:lvl w:ilvl="0" w:tplc="49D038FA">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7E9B55D8"/>
    <w:multiLevelType w:val="hybridMultilevel"/>
    <w:tmpl w:val="219CC798"/>
    <w:lvl w:ilvl="0" w:tplc="F092D47C">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1"/>
  </w:num>
  <w:num w:numId="2">
    <w:abstractNumId w:val="8"/>
  </w:num>
  <w:num w:numId="3">
    <w:abstractNumId w:val="3"/>
  </w:num>
  <w:num w:numId="4">
    <w:abstractNumId w:val="15"/>
  </w:num>
  <w:num w:numId="5">
    <w:abstractNumId w:val="5"/>
  </w:num>
  <w:num w:numId="6">
    <w:abstractNumId w:val="9"/>
  </w:num>
  <w:num w:numId="7">
    <w:abstractNumId w:val="16"/>
  </w:num>
  <w:num w:numId="8">
    <w:abstractNumId w:val="7"/>
  </w:num>
  <w:num w:numId="9">
    <w:abstractNumId w:val="6"/>
  </w:num>
  <w:num w:numId="10">
    <w:abstractNumId w:val="12"/>
  </w:num>
  <w:num w:numId="11">
    <w:abstractNumId w:val="4"/>
  </w:num>
  <w:num w:numId="12">
    <w:abstractNumId w:val="13"/>
  </w:num>
  <w:num w:numId="13">
    <w:abstractNumId w:val="1"/>
  </w:num>
  <w:num w:numId="14">
    <w:abstractNumId w:val="14"/>
  </w:num>
  <w:num w:numId="15">
    <w:abstractNumId w:val="10"/>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attachedTemplate r:id="rId1"/>
  <w:defaultTabStop w:val="720"/>
  <w:hyphenationZone w:val="0"/>
  <w:doNotHyphenateCaps/>
  <w:drawingGridHorizontalSpacing w:val="99"/>
  <w:drawingGridVerticalSpacing w:val="303"/>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513"/>
    <w:rsid w:val="00002597"/>
    <w:rsid w:val="00042283"/>
    <w:rsid w:val="00051EC5"/>
    <w:rsid w:val="000531B0"/>
    <w:rsid w:val="00076975"/>
    <w:rsid w:val="00082F31"/>
    <w:rsid w:val="00087CE9"/>
    <w:rsid w:val="000A0086"/>
    <w:rsid w:val="000A0721"/>
    <w:rsid w:val="000B7131"/>
    <w:rsid w:val="000E50EB"/>
    <w:rsid w:val="00102C6B"/>
    <w:rsid w:val="001103E0"/>
    <w:rsid w:val="00121DCA"/>
    <w:rsid w:val="0012587F"/>
    <w:rsid w:val="0013690A"/>
    <w:rsid w:val="00144513"/>
    <w:rsid w:val="00144C7F"/>
    <w:rsid w:val="00165193"/>
    <w:rsid w:val="00171B8F"/>
    <w:rsid w:val="00174868"/>
    <w:rsid w:val="001823BD"/>
    <w:rsid w:val="00195035"/>
    <w:rsid w:val="001B4AB9"/>
    <w:rsid w:val="001B7C23"/>
    <w:rsid w:val="001C16D0"/>
    <w:rsid w:val="001C4AA5"/>
    <w:rsid w:val="001D2DDE"/>
    <w:rsid w:val="001E1795"/>
    <w:rsid w:val="001E5631"/>
    <w:rsid w:val="00227F29"/>
    <w:rsid w:val="00234441"/>
    <w:rsid w:val="00235738"/>
    <w:rsid w:val="00236C73"/>
    <w:rsid w:val="00240650"/>
    <w:rsid w:val="00250F2F"/>
    <w:rsid w:val="002578F6"/>
    <w:rsid w:val="002762EF"/>
    <w:rsid w:val="00280ECD"/>
    <w:rsid w:val="00281993"/>
    <w:rsid w:val="00296D93"/>
    <w:rsid w:val="002A0B92"/>
    <w:rsid w:val="002A45C1"/>
    <w:rsid w:val="002B35E2"/>
    <w:rsid w:val="002B584D"/>
    <w:rsid w:val="002B6DBA"/>
    <w:rsid w:val="002B70C9"/>
    <w:rsid w:val="002D3697"/>
    <w:rsid w:val="0036124B"/>
    <w:rsid w:val="003809CA"/>
    <w:rsid w:val="00380FEF"/>
    <w:rsid w:val="00383F1C"/>
    <w:rsid w:val="00387AFD"/>
    <w:rsid w:val="003936E1"/>
    <w:rsid w:val="00397B70"/>
    <w:rsid w:val="003A2897"/>
    <w:rsid w:val="003A2D59"/>
    <w:rsid w:val="003B084C"/>
    <w:rsid w:val="003C0530"/>
    <w:rsid w:val="003D204E"/>
    <w:rsid w:val="003E00FD"/>
    <w:rsid w:val="003E6FA1"/>
    <w:rsid w:val="003F2EFC"/>
    <w:rsid w:val="003F5AB3"/>
    <w:rsid w:val="0040108A"/>
    <w:rsid w:val="00401C7E"/>
    <w:rsid w:val="00420F65"/>
    <w:rsid w:val="00434FA9"/>
    <w:rsid w:val="00456B9F"/>
    <w:rsid w:val="00473BC5"/>
    <w:rsid w:val="0047595B"/>
    <w:rsid w:val="00476440"/>
    <w:rsid w:val="00481EFA"/>
    <w:rsid w:val="00483C56"/>
    <w:rsid w:val="004A3951"/>
    <w:rsid w:val="004A4AA4"/>
    <w:rsid w:val="004B23CC"/>
    <w:rsid w:val="004E2458"/>
    <w:rsid w:val="00500400"/>
    <w:rsid w:val="005134BF"/>
    <w:rsid w:val="00526588"/>
    <w:rsid w:val="0054372B"/>
    <w:rsid w:val="005514EE"/>
    <w:rsid w:val="00555C70"/>
    <w:rsid w:val="00565D7C"/>
    <w:rsid w:val="005716D8"/>
    <w:rsid w:val="0057414A"/>
    <w:rsid w:val="0057602F"/>
    <w:rsid w:val="00587124"/>
    <w:rsid w:val="00596825"/>
    <w:rsid w:val="005C67C6"/>
    <w:rsid w:val="005F2D9F"/>
    <w:rsid w:val="005F4ABF"/>
    <w:rsid w:val="005F7781"/>
    <w:rsid w:val="00601D7D"/>
    <w:rsid w:val="00614F34"/>
    <w:rsid w:val="006201F6"/>
    <w:rsid w:val="00637539"/>
    <w:rsid w:val="0063787A"/>
    <w:rsid w:val="006437C3"/>
    <w:rsid w:val="00667C6A"/>
    <w:rsid w:val="006962DB"/>
    <w:rsid w:val="006B3185"/>
    <w:rsid w:val="006C21B5"/>
    <w:rsid w:val="006C2E69"/>
    <w:rsid w:val="006C797A"/>
    <w:rsid w:val="006D523D"/>
    <w:rsid w:val="006D7F0A"/>
    <w:rsid w:val="00703137"/>
    <w:rsid w:val="00706219"/>
    <w:rsid w:val="007234CE"/>
    <w:rsid w:val="007360ED"/>
    <w:rsid w:val="00744B45"/>
    <w:rsid w:val="00757639"/>
    <w:rsid w:val="00760BA1"/>
    <w:rsid w:val="00767975"/>
    <w:rsid w:val="00774BEA"/>
    <w:rsid w:val="007806A4"/>
    <w:rsid w:val="007A2389"/>
    <w:rsid w:val="007B651B"/>
    <w:rsid w:val="007D077F"/>
    <w:rsid w:val="007E67ED"/>
    <w:rsid w:val="007F7783"/>
    <w:rsid w:val="00803C3B"/>
    <w:rsid w:val="00863D26"/>
    <w:rsid w:val="00866CA4"/>
    <w:rsid w:val="0087328E"/>
    <w:rsid w:val="008750D0"/>
    <w:rsid w:val="00876EDE"/>
    <w:rsid w:val="00882EBD"/>
    <w:rsid w:val="008851C1"/>
    <w:rsid w:val="0088563A"/>
    <w:rsid w:val="008A460E"/>
    <w:rsid w:val="008C2489"/>
    <w:rsid w:val="008C6048"/>
    <w:rsid w:val="008E3AA9"/>
    <w:rsid w:val="008E6EEB"/>
    <w:rsid w:val="008F5B7D"/>
    <w:rsid w:val="009101C4"/>
    <w:rsid w:val="00912C2D"/>
    <w:rsid w:val="00925D92"/>
    <w:rsid w:val="00930B5F"/>
    <w:rsid w:val="00935A98"/>
    <w:rsid w:val="0095778B"/>
    <w:rsid w:val="00967B36"/>
    <w:rsid w:val="009736D8"/>
    <w:rsid w:val="009923B7"/>
    <w:rsid w:val="009936CD"/>
    <w:rsid w:val="009A4EC1"/>
    <w:rsid w:val="009B2378"/>
    <w:rsid w:val="009B4CD9"/>
    <w:rsid w:val="009B521C"/>
    <w:rsid w:val="009C33F3"/>
    <w:rsid w:val="009C5DA5"/>
    <w:rsid w:val="009E14A5"/>
    <w:rsid w:val="009E55E0"/>
    <w:rsid w:val="009F64B7"/>
    <w:rsid w:val="00A24A4A"/>
    <w:rsid w:val="00A30DA2"/>
    <w:rsid w:val="00A53085"/>
    <w:rsid w:val="00A54583"/>
    <w:rsid w:val="00A558B8"/>
    <w:rsid w:val="00A86928"/>
    <w:rsid w:val="00AA3920"/>
    <w:rsid w:val="00AB1E56"/>
    <w:rsid w:val="00AF539F"/>
    <w:rsid w:val="00B05338"/>
    <w:rsid w:val="00B0707E"/>
    <w:rsid w:val="00B13440"/>
    <w:rsid w:val="00B25146"/>
    <w:rsid w:val="00B37D4F"/>
    <w:rsid w:val="00B47411"/>
    <w:rsid w:val="00B71FDD"/>
    <w:rsid w:val="00B82CB0"/>
    <w:rsid w:val="00B90D6D"/>
    <w:rsid w:val="00BA27F2"/>
    <w:rsid w:val="00BB4458"/>
    <w:rsid w:val="00BB6378"/>
    <w:rsid w:val="00BB73F5"/>
    <w:rsid w:val="00BC2175"/>
    <w:rsid w:val="00BE74DA"/>
    <w:rsid w:val="00BF7888"/>
    <w:rsid w:val="00C16329"/>
    <w:rsid w:val="00C45CBE"/>
    <w:rsid w:val="00C46077"/>
    <w:rsid w:val="00C5444E"/>
    <w:rsid w:val="00C56786"/>
    <w:rsid w:val="00C604C2"/>
    <w:rsid w:val="00C61A8A"/>
    <w:rsid w:val="00C74058"/>
    <w:rsid w:val="00C748AB"/>
    <w:rsid w:val="00C77F07"/>
    <w:rsid w:val="00C8020B"/>
    <w:rsid w:val="00C90438"/>
    <w:rsid w:val="00C95760"/>
    <w:rsid w:val="00CA1A41"/>
    <w:rsid w:val="00CA35FA"/>
    <w:rsid w:val="00CA56FD"/>
    <w:rsid w:val="00CE2A1E"/>
    <w:rsid w:val="00CF10DF"/>
    <w:rsid w:val="00CF7457"/>
    <w:rsid w:val="00D01205"/>
    <w:rsid w:val="00D16A6B"/>
    <w:rsid w:val="00D24A79"/>
    <w:rsid w:val="00D357EC"/>
    <w:rsid w:val="00D517E4"/>
    <w:rsid w:val="00D52D55"/>
    <w:rsid w:val="00D55871"/>
    <w:rsid w:val="00D55FD5"/>
    <w:rsid w:val="00D77ADB"/>
    <w:rsid w:val="00D917DB"/>
    <w:rsid w:val="00D95733"/>
    <w:rsid w:val="00DA1D70"/>
    <w:rsid w:val="00DC779C"/>
    <w:rsid w:val="00DD5E30"/>
    <w:rsid w:val="00DD646C"/>
    <w:rsid w:val="00DD6A84"/>
    <w:rsid w:val="00DF337E"/>
    <w:rsid w:val="00E14A4C"/>
    <w:rsid w:val="00E15A87"/>
    <w:rsid w:val="00E2346B"/>
    <w:rsid w:val="00E56845"/>
    <w:rsid w:val="00E70A9A"/>
    <w:rsid w:val="00E73945"/>
    <w:rsid w:val="00E914F4"/>
    <w:rsid w:val="00EB3EFB"/>
    <w:rsid w:val="00EB4CA9"/>
    <w:rsid w:val="00EC69E3"/>
    <w:rsid w:val="00EE0EF3"/>
    <w:rsid w:val="00EE0F10"/>
    <w:rsid w:val="00F312B1"/>
    <w:rsid w:val="00F44F06"/>
    <w:rsid w:val="00F4580C"/>
    <w:rsid w:val="00F466A5"/>
    <w:rsid w:val="00F52621"/>
    <w:rsid w:val="00F67A5C"/>
    <w:rsid w:val="00F71D46"/>
    <w:rsid w:val="00F936BB"/>
    <w:rsid w:val="00F972E9"/>
    <w:rsid w:val="00FC17F5"/>
    <w:rsid w:val="00FD6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ADE946D-D413-4F81-8EEB-BB7F5331F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F52621"/>
    <w:rPr>
      <w:rFonts w:asciiTheme="majorHAnsi" w:eastAsiaTheme="majorEastAsia" w:hAnsiTheme="majorHAnsi"/>
      <w:sz w:val="18"/>
      <w:szCs w:val="18"/>
    </w:rPr>
  </w:style>
  <w:style w:type="character" w:customStyle="1" w:styleId="a4">
    <w:name w:val="吹き出し (文字)"/>
    <w:basedOn w:val="a0"/>
    <w:link w:val="a3"/>
    <w:uiPriority w:val="99"/>
    <w:locked/>
    <w:rsid w:val="00F52621"/>
    <w:rPr>
      <w:rFonts w:asciiTheme="majorHAnsi" w:eastAsiaTheme="majorEastAsia" w:hAnsiTheme="majorHAnsi" w:cs="Times New Roman"/>
      <w:color w:val="000000"/>
      <w:kern w:val="0"/>
      <w:sz w:val="18"/>
      <w:szCs w:val="18"/>
    </w:rPr>
  </w:style>
  <w:style w:type="paragraph" w:styleId="a5">
    <w:name w:val="header"/>
    <w:basedOn w:val="a"/>
    <w:link w:val="a6"/>
    <w:uiPriority w:val="99"/>
    <w:rsid w:val="00B05338"/>
    <w:pPr>
      <w:tabs>
        <w:tab w:val="center" w:pos="4252"/>
        <w:tab w:val="right" w:pos="8504"/>
      </w:tabs>
      <w:snapToGrid w:val="0"/>
    </w:pPr>
  </w:style>
  <w:style w:type="character" w:customStyle="1" w:styleId="a6">
    <w:name w:val="ヘッダー (文字)"/>
    <w:basedOn w:val="a0"/>
    <w:link w:val="a5"/>
    <w:uiPriority w:val="99"/>
    <w:locked/>
    <w:rsid w:val="00B05338"/>
    <w:rPr>
      <w:rFonts w:cs="Times New Roman"/>
      <w:color w:val="000000"/>
      <w:kern w:val="0"/>
    </w:rPr>
  </w:style>
  <w:style w:type="paragraph" w:styleId="a7">
    <w:name w:val="footer"/>
    <w:basedOn w:val="a"/>
    <w:link w:val="a8"/>
    <w:uiPriority w:val="99"/>
    <w:rsid w:val="00B05338"/>
    <w:pPr>
      <w:tabs>
        <w:tab w:val="center" w:pos="4252"/>
        <w:tab w:val="right" w:pos="8504"/>
      </w:tabs>
      <w:snapToGrid w:val="0"/>
    </w:pPr>
  </w:style>
  <w:style w:type="character" w:customStyle="1" w:styleId="a8">
    <w:name w:val="フッター (文字)"/>
    <w:basedOn w:val="a0"/>
    <w:link w:val="a7"/>
    <w:uiPriority w:val="99"/>
    <w:locked/>
    <w:rsid w:val="00B05338"/>
    <w:rPr>
      <w:rFonts w:cs="Times New Roman"/>
      <w:color w:val="000000"/>
      <w:kern w:val="0"/>
    </w:rPr>
  </w:style>
  <w:style w:type="paragraph" w:styleId="a9">
    <w:name w:val="List Paragraph"/>
    <w:basedOn w:val="a"/>
    <w:uiPriority w:val="34"/>
    <w:qFormat/>
    <w:rsid w:val="00144513"/>
    <w:pPr>
      <w:ind w:leftChars="400" w:left="840"/>
    </w:pPr>
  </w:style>
  <w:style w:type="paragraph" w:styleId="aa">
    <w:name w:val="Closing"/>
    <w:basedOn w:val="a"/>
    <w:link w:val="ab"/>
    <w:uiPriority w:val="99"/>
    <w:rsid w:val="00B37D4F"/>
    <w:pPr>
      <w:jc w:val="right"/>
    </w:pPr>
    <w:rPr>
      <w:rFonts w:cs="ＭＳ 明朝"/>
      <w:color w:val="auto"/>
    </w:rPr>
  </w:style>
  <w:style w:type="character" w:customStyle="1" w:styleId="ab">
    <w:name w:val="結語 (文字)"/>
    <w:basedOn w:val="a0"/>
    <w:link w:val="aa"/>
    <w:uiPriority w:val="99"/>
    <w:rsid w:val="00B37D4F"/>
    <w:rPr>
      <w:rFonts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65305;201(H28)&#26149;&#23395;&#31478;&#25216;&#21442;&#21152;&#12395;&#38306;&#12377;&#12427;&#20107;&#38917;.do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D3F5F-1183-41A9-A263-F11FFCBCE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９201(H28)春季競技参加に関する事項</Template>
  <TotalTime>0</TotalTime>
  <Pages>4</Pages>
  <Words>4284</Words>
  <Characters>448</Characters>
  <Application>Microsoft Office Word</Application>
  <DocSecurity>0</DocSecurity>
  <Lines>3</Lines>
  <Paragraphs>9</Paragraphs>
  <ScaleCrop>false</ScaleCrop>
  <HeadingPairs>
    <vt:vector size="2" baseType="variant">
      <vt:variant>
        <vt:lpstr>タイトル</vt:lpstr>
      </vt:variant>
      <vt:variant>
        <vt:i4>1</vt:i4>
      </vt:variant>
    </vt:vector>
  </HeadingPairs>
  <TitlesOfParts>
    <vt:vector size="1" baseType="lpstr">
      <vt:lpstr>競技上の諸注意</vt:lpstr>
    </vt:vector>
  </TitlesOfParts>
  <Company/>
  <LinksUpToDate>false</LinksUpToDate>
  <CharactersWithSpaces>4723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競技上の諸注意</dc:title>
  <dc:subject/>
  <dc:creator>user1</dc:creator>
  <cp:keywords/>
  <dc:description/>
  <cp:lastModifiedBy>荒木茂徳</cp:lastModifiedBy>
  <cp:revision>2</cp:revision>
  <cp:lastPrinted>2021-03-24T07:45:00Z</cp:lastPrinted>
  <dcterms:created xsi:type="dcterms:W3CDTF">2022-01-10T05:26:00Z</dcterms:created>
  <dcterms:modified xsi:type="dcterms:W3CDTF">2022-01-10T05:26:00Z</dcterms:modified>
</cp:coreProperties>
</file>